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12626" w14:textId="77777777" w:rsidR="006A2E8B" w:rsidRPr="006A2E8B" w:rsidRDefault="006A2E8B" w:rsidP="006A2E8B">
      <w:pPr>
        <w:widowControl/>
        <w:autoSpaceDN w:val="0"/>
        <w:spacing w:line="560" w:lineRule="atLeast"/>
        <w:jc w:val="center"/>
        <w:rPr>
          <w:rFonts w:ascii="方正小标宋简体" w:eastAsia="方正小标宋简体" w:hAnsi="Times New Roman" w:cs="Times New Roman"/>
          <w:kern w:val="0"/>
          <w:sz w:val="44"/>
          <w:szCs w:val="44"/>
        </w:rPr>
      </w:pPr>
      <w:r w:rsidRPr="006A2E8B">
        <w:rPr>
          <w:rFonts w:ascii="方正小标宋简体" w:eastAsia="方正小标宋简体" w:hAnsi="Times New Roman" w:cs="Times New Roman" w:hint="eastAsia"/>
          <w:kern w:val="0"/>
          <w:sz w:val="44"/>
          <w:szCs w:val="44"/>
        </w:rPr>
        <w:t>海南省2022年全国五一劳动奖和全国工人</w:t>
      </w:r>
    </w:p>
    <w:p w14:paraId="37E1518D" w14:textId="77777777" w:rsidR="006A2E8B" w:rsidRPr="006A2E8B" w:rsidRDefault="006A2E8B" w:rsidP="006A2E8B">
      <w:pPr>
        <w:widowControl/>
        <w:autoSpaceDN w:val="0"/>
        <w:spacing w:line="560" w:lineRule="atLeast"/>
        <w:jc w:val="center"/>
        <w:rPr>
          <w:rFonts w:ascii="方正小标宋简体" w:eastAsia="方正小标宋简体" w:hAnsi="宋体" w:cs="宋体" w:hint="eastAsia"/>
          <w:kern w:val="0"/>
          <w:sz w:val="44"/>
          <w:szCs w:val="44"/>
        </w:rPr>
      </w:pPr>
      <w:r w:rsidRPr="006A2E8B">
        <w:rPr>
          <w:rFonts w:ascii="方正小标宋简体" w:eastAsia="方正小标宋简体" w:hAnsi="宋体" w:cs="宋体" w:hint="eastAsia"/>
          <w:kern w:val="0"/>
          <w:sz w:val="44"/>
          <w:szCs w:val="44"/>
        </w:rPr>
        <w:t>先锋号推荐名单</w:t>
      </w:r>
    </w:p>
    <w:p w14:paraId="5A026E94" w14:textId="77777777" w:rsidR="006A2E8B" w:rsidRPr="006A2E8B" w:rsidRDefault="006A2E8B" w:rsidP="006A2E8B">
      <w:pPr>
        <w:widowControl/>
        <w:autoSpaceDN w:val="0"/>
        <w:spacing w:line="560" w:lineRule="atLeast"/>
        <w:ind w:firstLine="880"/>
        <w:rPr>
          <w:rFonts w:ascii="方正小标宋简体" w:eastAsia="方正小标宋简体" w:hAnsi="宋体" w:cs="宋体" w:hint="eastAsia"/>
          <w:kern w:val="0"/>
          <w:sz w:val="44"/>
          <w:szCs w:val="44"/>
        </w:rPr>
      </w:pPr>
      <w:r w:rsidRPr="006A2E8B">
        <w:rPr>
          <w:rFonts w:ascii="方正小标宋简体" w:eastAsia="方正小标宋简体" w:hAnsi="宋体" w:cs="宋体" w:hint="eastAsia"/>
          <w:kern w:val="0"/>
          <w:sz w:val="44"/>
          <w:szCs w:val="44"/>
        </w:rPr>
        <w:t xml:space="preserve"> </w:t>
      </w:r>
    </w:p>
    <w:p w14:paraId="2A59143C" w14:textId="77777777" w:rsidR="006A2E8B" w:rsidRPr="006A2E8B" w:rsidRDefault="006A2E8B" w:rsidP="006A2E8B">
      <w:pPr>
        <w:widowControl/>
        <w:autoSpaceDN w:val="0"/>
        <w:spacing w:line="560" w:lineRule="atLeast"/>
        <w:ind w:firstLine="640"/>
        <w:rPr>
          <w:rFonts w:ascii="宋体" w:eastAsia="宋体" w:hAnsi="宋体" w:cs="宋体" w:hint="eastAsia"/>
          <w:b/>
          <w:bCs/>
          <w:kern w:val="0"/>
          <w:sz w:val="32"/>
          <w:szCs w:val="32"/>
        </w:rPr>
      </w:pPr>
      <w:r w:rsidRPr="006A2E8B">
        <w:rPr>
          <w:rFonts w:ascii="宋体" w:eastAsia="宋体" w:hAnsi="宋体" w:cs="宋体" w:hint="eastAsia"/>
          <w:b/>
          <w:bCs/>
          <w:spacing w:val="-6"/>
          <w:kern w:val="0"/>
          <w:sz w:val="32"/>
          <w:szCs w:val="32"/>
        </w:rPr>
        <w:t>一、全国五一劳动奖状推荐对象名单（2个）</w:t>
      </w:r>
    </w:p>
    <w:p w14:paraId="366A0DED" w14:textId="77777777" w:rsidR="006A2E8B" w:rsidRPr="006A2E8B" w:rsidRDefault="006A2E8B" w:rsidP="006A2E8B">
      <w:pPr>
        <w:widowControl/>
        <w:autoSpaceDN w:val="0"/>
        <w:spacing w:line="560" w:lineRule="atLeast"/>
        <w:ind w:firstLine="640"/>
        <w:rPr>
          <w:rFonts w:ascii="宋体" w:eastAsia="宋体" w:hAnsi="宋体" w:cs="宋体" w:hint="eastAsia"/>
          <w:b/>
          <w:bCs/>
          <w:kern w:val="0"/>
          <w:sz w:val="32"/>
          <w:szCs w:val="32"/>
        </w:rPr>
      </w:pPr>
      <w:r w:rsidRPr="006A2E8B">
        <w:rPr>
          <w:rFonts w:ascii="宋体" w:eastAsia="宋体" w:hAnsi="宋体" w:cs="宋体" w:hint="eastAsia"/>
          <w:b/>
          <w:bCs/>
          <w:kern w:val="0"/>
          <w:sz w:val="32"/>
          <w:szCs w:val="32"/>
        </w:rPr>
        <w:t>1、海南海灵化学制药有限公司（非公企业）</w:t>
      </w:r>
    </w:p>
    <w:p w14:paraId="1DA5058E" w14:textId="77777777" w:rsidR="006A2E8B" w:rsidRPr="006A2E8B" w:rsidRDefault="006A2E8B" w:rsidP="006A2E8B">
      <w:pPr>
        <w:widowControl/>
        <w:autoSpaceDN w:val="0"/>
        <w:spacing w:line="560" w:lineRule="atLeast"/>
        <w:ind w:firstLine="640"/>
        <w:rPr>
          <w:rFonts w:ascii="宋体" w:eastAsia="宋体" w:hAnsi="宋体" w:cs="Times New Roman" w:hint="eastAsia"/>
          <w:kern w:val="0"/>
          <w:sz w:val="32"/>
          <w:szCs w:val="32"/>
        </w:rPr>
      </w:pPr>
      <w:r w:rsidRPr="006A2E8B">
        <w:rPr>
          <w:rFonts w:ascii="宋体" w:eastAsia="宋体" w:hAnsi="宋体" w:cs="Times New Roman" w:hint="eastAsia"/>
          <w:b/>
          <w:bCs/>
          <w:kern w:val="0"/>
          <w:sz w:val="32"/>
          <w:szCs w:val="32"/>
        </w:rPr>
        <w:t>简要事迹：</w:t>
      </w:r>
      <w:r w:rsidRPr="006A2E8B">
        <w:rPr>
          <w:rFonts w:ascii="宋体" w:eastAsia="宋体" w:hAnsi="宋体" w:cs="Times New Roman" w:hint="eastAsia"/>
          <w:kern w:val="0"/>
          <w:sz w:val="32"/>
          <w:szCs w:val="32"/>
        </w:rPr>
        <w:t>海南海灵化学制药有限公司创建于2004年，是一家集医药研发、生产、销售为一体的高新技术企业，现有资产17亿元，员工655人。公司按国际</w:t>
      </w:r>
      <w:proofErr w:type="gramStart"/>
      <w:r w:rsidRPr="006A2E8B">
        <w:rPr>
          <w:rFonts w:ascii="宋体" w:eastAsia="宋体" w:hAnsi="宋体" w:cs="Times New Roman" w:hint="eastAsia"/>
          <w:kern w:val="0"/>
          <w:sz w:val="32"/>
          <w:szCs w:val="32"/>
        </w:rPr>
        <w:t>先进药企标准</w:t>
      </w:r>
      <w:proofErr w:type="gramEnd"/>
      <w:r w:rsidRPr="006A2E8B">
        <w:rPr>
          <w:rFonts w:ascii="宋体" w:eastAsia="宋体" w:hAnsi="宋体" w:cs="Times New Roman" w:hint="eastAsia"/>
          <w:kern w:val="0"/>
          <w:sz w:val="32"/>
          <w:szCs w:val="32"/>
        </w:rPr>
        <w:t>，推动生产工艺智能化升级。以“产业科技化、设备自动化、产品高端化、管理信息化、人员素质化”为目标，充分利用海南</w:t>
      </w:r>
      <w:proofErr w:type="gramStart"/>
      <w:r w:rsidRPr="006A2E8B">
        <w:rPr>
          <w:rFonts w:ascii="宋体" w:eastAsia="宋体" w:hAnsi="宋体" w:cs="Times New Roman" w:hint="eastAsia"/>
          <w:kern w:val="0"/>
          <w:sz w:val="32"/>
          <w:szCs w:val="32"/>
        </w:rPr>
        <w:t>自贸港政策</w:t>
      </w:r>
      <w:proofErr w:type="gramEnd"/>
      <w:r w:rsidRPr="006A2E8B">
        <w:rPr>
          <w:rFonts w:ascii="宋体" w:eastAsia="宋体" w:hAnsi="宋体" w:cs="Times New Roman" w:hint="eastAsia"/>
          <w:kern w:val="0"/>
          <w:sz w:val="32"/>
          <w:szCs w:val="32"/>
        </w:rPr>
        <w:t>优势，整合上下游资源，提升药品质量水平，将产业</w:t>
      </w:r>
      <w:proofErr w:type="gramStart"/>
      <w:r w:rsidRPr="006A2E8B">
        <w:rPr>
          <w:rFonts w:ascii="宋体" w:eastAsia="宋体" w:hAnsi="宋体" w:cs="Times New Roman" w:hint="eastAsia"/>
          <w:kern w:val="0"/>
          <w:sz w:val="32"/>
          <w:szCs w:val="32"/>
        </w:rPr>
        <w:t>链优势</w:t>
      </w:r>
      <w:proofErr w:type="gramEnd"/>
      <w:r w:rsidRPr="006A2E8B">
        <w:rPr>
          <w:rFonts w:ascii="宋体" w:eastAsia="宋体" w:hAnsi="宋体" w:cs="Times New Roman" w:hint="eastAsia"/>
          <w:kern w:val="0"/>
          <w:sz w:val="32"/>
          <w:szCs w:val="32"/>
        </w:rPr>
        <w:t>转化为产品竞争优势。近三年，公司产值合计达58亿元，纳税总额达6.4亿元，在海南省医药企业中位居前列，先后荣获“中国医药工业百强企业”“海南省制造业35强”“海南民营企业100强”称号；公司勇于承担社会责任，在抗击新冠肺炎疫情、河南水灾等危难时刻，出资出力，荣获“抗</w:t>
      </w:r>
      <w:proofErr w:type="gramStart"/>
      <w:r w:rsidRPr="006A2E8B">
        <w:rPr>
          <w:rFonts w:ascii="宋体" w:eastAsia="宋体" w:hAnsi="宋体" w:cs="Times New Roman" w:hint="eastAsia"/>
          <w:kern w:val="0"/>
          <w:sz w:val="32"/>
          <w:szCs w:val="32"/>
        </w:rPr>
        <w:t>疫</w:t>
      </w:r>
      <w:proofErr w:type="gramEnd"/>
      <w:r w:rsidRPr="006A2E8B">
        <w:rPr>
          <w:rFonts w:ascii="宋体" w:eastAsia="宋体" w:hAnsi="宋体" w:cs="Times New Roman" w:hint="eastAsia"/>
          <w:kern w:val="0"/>
          <w:sz w:val="32"/>
          <w:szCs w:val="32"/>
        </w:rPr>
        <w:t>·慈善·爱心”企业称号；诚信经营，先后荣获“中国医药行业守法诚信企业”“先进基层党组织”“海南省五四红旗团委”等荣誉称号。</w:t>
      </w:r>
    </w:p>
    <w:p w14:paraId="5ED2E4DD" w14:textId="77777777" w:rsidR="006A2E8B" w:rsidRPr="006A2E8B" w:rsidRDefault="006A2E8B" w:rsidP="006A2E8B">
      <w:pPr>
        <w:widowControl/>
        <w:autoSpaceDN w:val="0"/>
        <w:spacing w:line="560" w:lineRule="atLeast"/>
        <w:ind w:firstLine="640"/>
        <w:rPr>
          <w:rFonts w:ascii="宋体" w:eastAsia="宋体" w:hAnsi="宋体" w:cs="宋体" w:hint="eastAsia"/>
          <w:b/>
          <w:bCs/>
          <w:kern w:val="0"/>
          <w:sz w:val="32"/>
          <w:szCs w:val="32"/>
        </w:rPr>
      </w:pPr>
      <w:r w:rsidRPr="006A2E8B">
        <w:rPr>
          <w:rFonts w:ascii="宋体" w:eastAsia="宋体" w:hAnsi="宋体" w:cs="宋体" w:hint="eastAsia"/>
          <w:b/>
          <w:bCs/>
          <w:kern w:val="0"/>
          <w:sz w:val="32"/>
          <w:szCs w:val="32"/>
        </w:rPr>
        <w:t>2、国家税务总局三亚市天涯区税务局</w:t>
      </w:r>
    </w:p>
    <w:p w14:paraId="5BA2C8AD" w14:textId="77777777" w:rsidR="006A2E8B" w:rsidRPr="006A2E8B" w:rsidRDefault="006A2E8B" w:rsidP="006A2E8B">
      <w:pPr>
        <w:widowControl/>
        <w:autoSpaceDN w:val="0"/>
        <w:spacing w:line="560" w:lineRule="atLeast"/>
        <w:ind w:firstLine="640"/>
        <w:rPr>
          <w:rFonts w:ascii="宋体" w:eastAsia="宋体" w:hAnsi="宋体" w:cs="Times New Roman" w:hint="eastAsia"/>
          <w:kern w:val="0"/>
          <w:sz w:val="32"/>
          <w:szCs w:val="32"/>
        </w:rPr>
      </w:pPr>
      <w:r w:rsidRPr="006A2E8B">
        <w:rPr>
          <w:rFonts w:ascii="宋体" w:eastAsia="宋体" w:hAnsi="宋体" w:cs="Times New Roman" w:hint="eastAsia"/>
          <w:b/>
          <w:bCs/>
          <w:kern w:val="0"/>
          <w:sz w:val="32"/>
          <w:szCs w:val="32"/>
        </w:rPr>
        <w:lastRenderedPageBreak/>
        <w:t>简要事迹：</w:t>
      </w:r>
      <w:r w:rsidRPr="006A2E8B">
        <w:rPr>
          <w:rFonts w:ascii="宋体" w:eastAsia="宋体" w:hAnsi="宋体" w:cs="Times New Roman" w:hint="eastAsia"/>
          <w:kern w:val="0"/>
          <w:sz w:val="32"/>
          <w:szCs w:val="32"/>
        </w:rPr>
        <w:t>国家税务总局三亚市天涯区税务局始终坚持以习近平新时代中国特色社会主义思想为指引，以“闯”的精神、“创”的劲头、“干”的作风，以实际行动求解，用发展实绩作答，切实扛起服务海南自由贸易港建设的税务责任与担当。2021年组织税收收入76.51亿元，同比增收28.17亿元，增长58.3%；征收社会保险费18.13亿元，同比增收6.5亿元，增长56%，非税收入完成1.87亿元，同比增收6300万元，增长51%。以税收现代化建设为目标，先后打造了24h智慧型办税服务厅、大数据处理中心、党员先锋工作室、办税直通车等特色化、综合性区域，大幅度提升便民服务能力；完善社会信用体系建设，破解企业“融资难”问题，稳步推进增值税专用发票电子化试点、掌上代开免税农产品发票推广等工作，全力优化纳税服务，提升纳税人缴费人满意度和获得感。先后荣获“全国税务系统先进集体”“全国文明单位”“第六届海南省文明单位”“海南省五一劳动奖状”等荣誉称号。</w:t>
      </w:r>
    </w:p>
    <w:p w14:paraId="0EF97F40" w14:textId="77777777" w:rsidR="006A2E8B" w:rsidRPr="006A2E8B" w:rsidRDefault="006A2E8B" w:rsidP="006A2E8B">
      <w:pPr>
        <w:widowControl/>
        <w:autoSpaceDN w:val="0"/>
        <w:spacing w:line="560" w:lineRule="atLeast"/>
        <w:ind w:firstLine="640"/>
        <w:rPr>
          <w:rFonts w:ascii="宋体" w:eastAsia="宋体" w:hAnsi="宋体" w:cs="宋体" w:hint="eastAsia"/>
          <w:b/>
          <w:bCs/>
          <w:spacing w:val="-6"/>
          <w:kern w:val="0"/>
          <w:sz w:val="32"/>
          <w:szCs w:val="32"/>
        </w:rPr>
      </w:pPr>
      <w:r w:rsidRPr="006A2E8B">
        <w:rPr>
          <w:rFonts w:ascii="宋体" w:eastAsia="宋体" w:hAnsi="宋体" w:cs="宋体" w:hint="eastAsia"/>
          <w:b/>
          <w:bCs/>
          <w:spacing w:val="-6"/>
          <w:kern w:val="0"/>
          <w:sz w:val="32"/>
          <w:szCs w:val="32"/>
        </w:rPr>
        <w:t>二、全国五一劳动奖章推荐名单（9名）</w:t>
      </w:r>
    </w:p>
    <w:p w14:paraId="14936B08" w14:textId="77777777" w:rsidR="006A2E8B" w:rsidRPr="006A2E8B" w:rsidRDefault="006A2E8B" w:rsidP="006A2E8B">
      <w:pPr>
        <w:widowControl/>
        <w:numPr>
          <w:ilvl w:val="0"/>
          <w:numId w:val="1"/>
        </w:numPr>
        <w:autoSpaceDN w:val="0"/>
        <w:spacing w:line="560" w:lineRule="atLeast"/>
        <w:ind w:firstLine="640"/>
        <w:rPr>
          <w:rFonts w:ascii="宋体" w:eastAsia="宋体" w:hAnsi="宋体" w:cs="Times New Roman" w:hint="eastAsia"/>
          <w:b/>
          <w:bCs/>
          <w:spacing w:val="-6"/>
          <w:kern w:val="0"/>
          <w:sz w:val="32"/>
          <w:szCs w:val="32"/>
        </w:rPr>
      </w:pPr>
      <w:proofErr w:type="gramStart"/>
      <w:r w:rsidRPr="006A2E8B">
        <w:rPr>
          <w:rFonts w:ascii="宋体" w:eastAsia="宋体" w:hAnsi="宋体" w:cs="Times New Roman" w:hint="eastAsia"/>
          <w:b/>
          <w:bCs/>
          <w:spacing w:val="-6"/>
          <w:kern w:val="0"/>
          <w:sz w:val="32"/>
          <w:szCs w:val="32"/>
        </w:rPr>
        <w:t>曹献平</w:t>
      </w:r>
      <w:proofErr w:type="gramEnd"/>
      <w:r w:rsidRPr="006A2E8B">
        <w:rPr>
          <w:rFonts w:ascii="宋体" w:eastAsia="宋体" w:hAnsi="宋体" w:cs="Times New Roman" w:hint="eastAsia"/>
          <w:b/>
          <w:bCs/>
          <w:spacing w:val="-6"/>
          <w:kern w:val="0"/>
          <w:sz w:val="32"/>
          <w:szCs w:val="32"/>
        </w:rPr>
        <w:t xml:space="preserve"> （女，蒙古族）海口市</w:t>
      </w:r>
      <w:proofErr w:type="gramStart"/>
      <w:r w:rsidRPr="006A2E8B">
        <w:rPr>
          <w:rFonts w:ascii="宋体" w:eastAsia="宋体" w:hAnsi="宋体" w:cs="Times New Roman" w:hint="eastAsia"/>
          <w:b/>
          <w:bCs/>
          <w:spacing w:val="-6"/>
          <w:kern w:val="0"/>
          <w:sz w:val="32"/>
          <w:szCs w:val="32"/>
        </w:rPr>
        <w:t>龙华区</w:t>
      </w:r>
      <w:proofErr w:type="gramEnd"/>
      <w:r w:rsidRPr="006A2E8B">
        <w:rPr>
          <w:rFonts w:ascii="宋体" w:eastAsia="宋体" w:hAnsi="宋体" w:cs="Times New Roman" w:hint="eastAsia"/>
          <w:b/>
          <w:bCs/>
          <w:spacing w:val="-6"/>
          <w:kern w:val="0"/>
          <w:sz w:val="32"/>
          <w:szCs w:val="32"/>
        </w:rPr>
        <w:t>行政审批服务局党组书记、局长、高级教师</w:t>
      </w:r>
    </w:p>
    <w:p w14:paraId="767DCEE5" w14:textId="77777777" w:rsidR="006A2E8B" w:rsidRPr="006A2E8B" w:rsidRDefault="006A2E8B" w:rsidP="006A2E8B">
      <w:pPr>
        <w:widowControl/>
        <w:autoSpaceDN w:val="0"/>
        <w:spacing w:line="560" w:lineRule="atLeast"/>
        <w:ind w:firstLine="640"/>
        <w:rPr>
          <w:rFonts w:ascii="宋体" w:eastAsia="宋体" w:hAnsi="宋体" w:cs="Times New Roman" w:hint="eastAsia"/>
          <w:kern w:val="0"/>
          <w:sz w:val="32"/>
          <w:szCs w:val="32"/>
        </w:rPr>
      </w:pPr>
      <w:r w:rsidRPr="006A2E8B">
        <w:rPr>
          <w:rFonts w:ascii="宋体" w:eastAsia="宋体" w:hAnsi="宋体" w:cs="Times New Roman" w:hint="eastAsia"/>
          <w:b/>
          <w:bCs/>
          <w:kern w:val="0"/>
          <w:sz w:val="32"/>
          <w:szCs w:val="32"/>
        </w:rPr>
        <w:t>简要事迹：</w:t>
      </w:r>
      <w:r w:rsidRPr="006A2E8B">
        <w:rPr>
          <w:rFonts w:ascii="宋体" w:eastAsia="宋体" w:hAnsi="宋体" w:cs="Times New Roman" w:hint="eastAsia"/>
          <w:kern w:val="0"/>
          <w:sz w:val="32"/>
          <w:szCs w:val="32"/>
        </w:rPr>
        <w:t>2017年以来，曹献平同志牵头组建</w:t>
      </w:r>
      <w:proofErr w:type="gramStart"/>
      <w:r w:rsidRPr="006A2E8B">
        <w:rPr>
          <w:rFonts w:ascii="宋体" w:eastAsia="宋体" w:hAnsi="宋体" w:cs="Times New Roman" w:hint="eastAsia"/>
          <w:kern w:val="0"/>
          <w:sz w:val="32"/>
          <w:szCs w:val="32"/>
        </w:rPr>
        <w:t>龙华区</w:t>
      </w:r>
      <w:proofErr w:type="gramEnd"/>
      <w:r w:rsidRPr="006A2E8B">
        <w:rPr>
          <w:rFonts w:ascii="宋体" w:eastAsia="宋体" w:hAnsi="宋体" w:cs="Times New Roman" w:hint="eastAsia"/>
          <w:kern w:val="0"/>
          <w:sz w:val="32"/>
          <w:szCs w:val="32"/>
        </w:rPr>
        <w:t>行政审批服务局、城市运行管理局和城市运行联动中心，搭建全省首个“两局两中心”数字政府运行平台，为全市全省数</w:t>
      </w:r>
      <w:r w:rsidRPr="006A2E8B">
        <w:rPr>
          <w:rFonts w:ascii="宋体" w:eastAsia="宋体" w:hAnsi="宋体" w:cs="Times New Roman" w:hint="eastAsia"/>
          <w:kern w:val="0"/>
          <w:sz w:val="32"/>
          <w:szCs w:val="32"/>
        </w:rPr>
        <w:lastRenderedPageBreak/>
        <w:t>字政府转型做了有益探索；以“一枚印章管审批”为抓手，率先推进大一</w:t>
      </w:r>
      <w:proofErr w:type="gramStart"/>
      <w:r w:rsidRPr="006A2E8B">
        <w:rPr>
          <w:rFonts w:ascii="宋体" w:eastAsia="宋体" w:hAnsi="宋体" w:cs="Times New Roman" w:hint="eastAsia"/>
          <w:kern w:val="0"/>
          <w:sz w:val="32"/>
          <w:szCs w:val="32"/>
        </w:rPr>
        <w:t>窗综合</w:t>
      </w:r>
      <w:proofErr w:type="gramEnd"/>
      <w:r w:rsidRPr="006A2E8B">
        <w:rPr>
          <w:rFonts w:ascii="宋体" w:eastAsia="宋体" w:hAnsi="宋体" w:cs="Times New Roman" w:hint="eastAsia"/>
          <w:kern w:val="0"/>
          <w:sz w:val="32"/>
          <w:szCs w:val="32"/>
        </w:rPr>
        <w:t>受理改革,积极推进“极简审批”,成立全省首个“24小时政务服务自助超市”，开创了全市全省多个先河。2019年改革以来共减少政务服务事项时限9442天，材料 1065份，环节 2676个，两年来共减少群众25万次跑腿；创新建立“三级负责”“三级预警”“三级吹哨”“三维考核”的四个三“直通联办”工作机制，提升治理体系和治理能力现代化水平，2021年11月启动直通联办试点以来，共处置直通联办</w:t>
      </w:r>
      <w:proofErr w:type="gramStart"/>
      <w:r w:rsidRPr="006A2E8B">
        <w:rPr>
          <w:rFonts w:ascii="宋体" w:eastAsia="宋体" w:hAnsi="宋体" w:cs="Times New Roman" w:hint="eastAsia"/>
          <w:kern w:val="0"/>
          <w:sz w:val="32"/>
          <w:szCs w:val="32"/>
        </w:rPr>
        <w:t>办</w:t>
      </w:r>
      <w:proofErr w:type="gramEnd"/>
      <w:r w:rsidRPr="006A2E8B">
        <w:rPr>
          <w:rFonts w:ascii="宋体" w:eastAsia="宋体" w:hAnsi="宋体" w:cs="Times New Roman" w:hint="eastAsia"/>
          <w:kern w:val="0"/>
          <w:sz w:val="32"/>
          <w:szCs w:val="32"/>
        </w:rPr>
        <w:t>件1621件，已办结1550件，办结率95.62%，满意率97%，解决率87.97%。连续四年</w:t>
      </w:r>
      <w:proofErr w:type="gramStart"/>
      <w:r w:rsidRPr="006A2E8B">
        <w:rPr>
          <w:rFonts w:ascii="宋体" w:eastAsia="宋体" w:hAnsi="宋体" w:cs="Times New Roman" w:hint="eastAsia"/>
          <w:kern w:val="0"/>
          <w:sz w:val="32"/>
          <w:szCs w:val="32"/>
        </w:rPr>
        <w:t>龙华区</w:t>
      </w:r>
      <w:proofErr w:type="gramEnd"/>
      <w:r w:rsidRPr="006A2E8B">
        <w:rPr>
          <w:rFonts w:ascii="宋体" w:eastAsia="宋体" w:hAnsi="宋体" w:cs="Times New Roman" w:hint="eastAsia"/>
          <w:kern w:val="0"/>
          <w:sz w:val="32"/>
          <w:szCs w:val="32"/>
        </w:rPr>
        <w:t>12345热线工作全市排名第一，连续两年全省网上政务能力各市县区并列考核中成绩排名第一，成为全省政务改革的标杆。先后获得“全国平安卫士”“海南省五一劳动奖章”“海南省政务服务先进个人”“海口市先进共产党员”等荣誉称号。</w:t>
      </w:r>
    </w:p>
    <w:p w14:paraId="537721D9" w14:textId="77777777" w:rsidR="006A2E8B" w:rsidRPr="006A2E8B" w:rsidRDefault="006A2E8B" w:rsidP="006A2E8B">
      <w:pPr>
        <w:widowControl/>
        <w:autoSpaceDN w:val="0"/>
        <w:spacing w:line="560" w:lineRule="atLeast"/>
        <w:ind w:firstLine="640"/>
        <w:rPr>
          <w:rFonts w:ascii="宋体" w:eastAsia="宋体" w:hAnsi="宋体" w:cs="Times New Roman" w:hint="eastAsia"/>
          <w:b/>
          <w:bCs/>
          <w:spacing w:val="-6"/>
          <w:kern w:val="0"/>
          <w:sz w:val="32"/>
          <w:szCs w:val="32"/>
        </w:rPr>
      </w:pPr>
      <w:r w:rsidRPr="006A2E8B">
        <w:rPr>
          <w:rFonts w:ascii="宋体" w:eastAsia="宋体" w:hAnsi="宋体" w:cs="Times New Roman" w:hint="eastAsia"/>
          <w:b/>
          <w:bCs/>
          <w:spacing w:val="-6"/>
          <w:kern w:val="0"/>
          <w:sz w:val="32"/>
          <w:szCs w:val="32"/>
        </w:rPr>
        <w:t>2、李应禄</w:t>
      </w:r>
      <w:r w:rsidRPr="006A2E8B">
        <w:rPr>
          <w:rFonts w:ascii="宋体" w:eastAsia="宋体" w:hAnsi="宋体" w:cs="Times New Roman" w:hint="eastAsia"/>
          <w:b/>
          <w:bCs/>
          <w:spacing w:val="-6"/>
          <w:kern w:val="0"/>
          <w:sz w:val="32"/>
          <w:szCs w:val="32"/>
        </w:rPr>
        <w:tab/>
      </w:r>
      <w:proofErr w:type="gramStart"/>
      <w:r w:rsidRPr="006A2E8B">
        <w:rPr>
          <w:rFonts w:ascii="宋体" w:eastAsia="宋体" w:hAnsi="宋体" w:cs="Times New Roman" w:hint="eastAsia"/>
          <w:b/>
          <w:bCs/>
          <w:spacing w:val="-6"/>
          <w:kern w:val="0"/>
          <w:sz w:val="32"/>
          <w:szCs w:val="32"/>
        </w:rPr>
        <w:t>儋州牧春绿色</w:t>
      </w:r>
      <w:proofErr w:type="gramEnd"/>
      <w:r w:rsidRPr="006A2E8B">
        <w:rPr>
          <w:rFonts w:ascii="宋体" w:eastAsia="宋体" w:hAnsi="宋体" w:cs="Times New Roman" w:hint="eastAsia"/>
          <w:b/>
          <w:bCs/>
          <w:spacing w:val="-6"/>
          <w:kern w:val="0"/>
          <w:sz w:val="32"/>
          <w:szCs w:val="32"/>
        </w:rPr>
        <w:t>生态农业开发有限公司副场长（农民工）（非公企业）</w:t>
      </w:r>
    </w:p>
    <w:p w14:paraId="1C5A6903" w14:textId="77777777" w:rsidR="006A2E8B" w:rsidRPr="006A2E8B" w:rsidRDefault="006A2E8B" w:rsidP="006A2E8B">
      <w:pPr>
        <w:widowControl/>
        <w:autoSpaceDN w:val="0"/>
        <w:spacing w:line="560" w:lineRule="atLeast"/>
        <w:ind w:firstLine="640"/>
        <w:rPr>
          <w:rFonts w:ascii="宋体" w:eastAsia="宋体" w:hAnsi="宋体" w:cs="Times New Roman" w:hint="eastAsia"/>
          <w:kern w:val="0"/>
          <w:sz w:val="32"/>
          <w:szCs w:val="32"/>
        </w:rPr>
      </w:pPr>
      <w:r w:rsidRPr="006A2E8B">
        <w:rPr>
          <w:rFonts w:ascii="宋体" w:eastAsia="宋体" w:hAnsi="宋体" w:cs="Times New Roman" w:hint="eastAsia"/>
          <w:b/>
          <w:bCs/>
          <w:kern w:val="0"/>
          <w:sz w:val="32"/>
          <w:szCs w:val="32"/>
        </w:rPr>
        <w:t>简要事迹：</w:t>
      </w:r>
      <w:r w:rsidRPr="006A2E8B">
        <w:rPr>
          <w:rFonts w:ascii="宋体" w:eastAsia="宋体" w:hAnsi="宋体" w:cs="Times New Roman" w:hint="eastAsia"/>
          <w:kern w:val="0"/>
          <w:sz w:val="32"/>
          <w:szCs w:val="32"/>
        </w:rPr>
        <w:t>李应禄同志通过不断学习，熟练掌握了灵芝栽培、灵芝管理、以及灵芝工艺品的制作和技术，从一名普通职工成长为副场长；他求真务实、勇于创新、甘于奉献，为公司生产经营和农户致富</w:t>
      </w:r>
      <w:proofErr w:type="gramStart"/>
      <w:r w:rsidRPr="006A2E8B">
        <w:rPr>
          <w:rFonts w:ascii="宋体" w:eastAsia="宋体" w:hAnsi="宋体" w:cs="Times New Roman" w:hint="eastAsia"/>
          <w:kern w:val="0"/>
          <w:sz w:val="32"/>
          <w:szCs w:val="32"/>
        </w:rPr>
        <w:t>作出</w:t>
      </w:r>
      <w:proofErr w:type="gramEnd"/>
      <w:r w:rsidRPr="006A2E8B">
        <w:rPr>
          <w:rFonts w:ascii="宋体" w:eastAsia="宋体" w:hAnsi="宋体" w:cs="Times New Roman" w:hint="eastAsia"/>
          <w:kern w:val="0"/>
          <w:sz w:val="32"/>
          <w:szCs w:val="32"/>
        </w:rPr>
        <w:t>了卓越贡献，协助公司在全国范围内已累计培训农户20000余人次，累计接待全国乃至世界各地的农业从业人员的参观访问800余次，通过产业的</w:t>
      </w:r>
      <w:r w:rsidRPr="006A2E8B">
        <w:rPr>
          <w:rFonts w:ascii="宋体" w:eastAsia="宋体" w:hAnsi="宋体" w:cs="Times New Roman" w:hint="eastAsia"/>
          <w:kern w:val="0"/>
          <w:sz w:val="32"/>
          <w:szCs w:val="32"/>
        </w:rPr>
        <w:lastRenderedPageBreak/>
        <w:t>示范推广，将菌草推广至31个</w:t>
      </w:r>
      <w:proofErr w:type="gramStart"/>
      <w:r w:rsidRPr="006A2E8B">
        <w:rPr>
          <w:rFonts w:ascii="宋体" w:eastAsia="宋体" w:hAnsi="宋体" w:cs="Times New Roman" w:hint="eastAsia"/>
          <w:kern w:val="0"/>
          <w:sz w:val="32"/>
          <w:szCs w:val="32"/>
        </w:rPr>
        <w:t>省级地区</w:t>
      </w:r>
      <w:proofErr w:type="gramEnd"/>
      <w:r w:rsidRPr="006A2E8B">
        <w:rPr>
          <w:rFonts w:ascii="宋体" w:eastAsia="宋体" w:hAnsi="宋体" w:cs="Times New Roman" w:hint="eastAsia"/>
          <w:kern w:val="0"/>
          <w:sz w:val="32"/>
          <w:szCs w:val="32"/>
        </w:rPr>
        <w:t>以及俄罗斯、澳大利亚、泰国等12个国家，从儋州引种扩繁到世界各地的巨菌草面积达30余万亩；他长期奔走于乡下，为众多贫困农户传授菌草灵芝知识与种植技术，协助公司通过林下空地流转、</w:t>
      </w:r>
      <w:proofErr w:type="gramStart"/>
      <w:r w:rsidRPr="006A2E8B">
        <w:rPr>
          <w:rFonts w:ascii="宋体" w:eastAsia="宋体" w:hAnsi="宋体" w:cs="Times New Roman" w:hint="eastAsia"/>
          <w:kern w:val="0"/>
          <w:sz w:val="32"/>
          <w:szCs w:val="32"/>
        </w:rPr>
        <w:t>菌林栽培</w:t>
      </w:r>
      <w:proofErr w:type="gramEnd"/>
      <w:r w:rsidRPr="006A2E8B">
        <w:rPr>
          <w:rFonts w:ascii="宋体" w:eastAsia="宋体" w:hAnsi="宋体" w:cs="Times New Roman" w:hint="eastAsia"/>
          <w:kern w:val="0"/>
          <w:sz w:val="32"/>
          <w:szCs w:val="32"/>
        </w:rPr>
        <w:t>合作、劳务雇佣等多种形式与贫困户、农户共同完成</w:t>
      </w:r>
      <w:proofErr w:type="gramStart"/>
      <w:r w:rsidRPr="006A2E8B">
        <w:rPr>
          <w:rFonts w:ascii="宋体" w:eastAsia="宋体" w:hAnsi="宋体" w:cs="Times New Roman" w:hint="eastAsia"/>
          <w:kern w:val="0"/>
          <w:sz w:val="32"/>
          <w:szCs w:val="32"/>
        </w:rPr>
        <w:t>菌</w:t>
      </w:r>
      <w:proofErr w:type="gramEnd"/>
      <w:r w:rsidRPr="006A2E8B">
        <w:rPr>
          <w:rFonts w:ascii="宋体" w:eastAsia="宋体" w:hAnsi="宋体" w:cs="Times New Roman" w:hint="eastAsia"/>
          <w:kern w:val="0"/>
          <w:sz w:val="32"/>
          <w:szCs w:val="32"/>
        </w:rPr>
        <w:t>草食（药）用菌橡胶林下精准扶贫种植1000余万袋，累计带动农户、贫困户800余户，其中贫困户300余户，实现合作农户户均增收0.5万元以上。先后获得“海南省五一劳动奖章”“海南省最美农民工”等荣誉称号。</w:t>
      </w:r>
    </w:p>
    <w:p w14:paraId="537B5023" w14:textId="77777777" w:rsidR="006A2E8B" w:rsidRPr="006A2E8B" w:rsidRDefault="006A2E8B" w:rsidP="006A2E8B">
      <w:pPr>
        <w:widowControl/>
        <w:autoSpaceDN w:val="0"/>
        <w:spacing w:line="560" w:lineRule="atLeast"/>
        <w:ind w:firstLine="640"/>
        <w:rPr>
          <w:rFonts w:ascii="宋体" w:eastAsia="宋体" w:hAnsi="宋体" w:cs="Times New Roman" w:hint="eastAsia"/>
          <w:b/>
          <w:bCs/>
          <w:spacing w:val="-6"/>
          <w:kern w:val="0"/>
          <w:sz w:val="32"/>
          <w:szCs w:val="32"/>
        </w:rPr>
      </w:pPr>
      <w:r w:rsidRPr="006A2E8B">
        <w:rPr>
          <w:rFonts w:ascii="宋体" w:eastAsia="宋体" w:hAnsi="宋体" w:cs="Times New Roman" w:hint="eastAsia"/>
          <w:b/>
          <w:bCs/>
          <w:spacing w:val="-6"/>
          <w:kern w:val="0"/>
          <w:sz w:val="32"/>
          <w:szCs w:val="32"/>
        </w:rPr>
        <w:t>3、黄海文（女）正大（海南）兴隆咖啡产业开发有限公司生产部副经理、助理工程师（非公企业）</w:t>
      </w:r>
    </w:p>
    <w:p w14:paraId="3CBE2376" w14:textId="77777777" w:rsidR="006A2E8B" w:rsidRPr="006A2E8B" w:rsidRDefault="006A2E8B" w:rsidP="006A2E8B">
      <w:pPr>
        <w:widowControl/>
        <w:autoSpaceDN w:val="0"/>
        <w:spacing w:line="560" w:lineRule="atLeast"/>
        <w:ind w:firstLine="420"/>
        <w:rPr>
          <w:rFonts w:ascii="宋体" w:eastAsia="宋体" w:hAnsi="宋体" w:cs="Times New Roman" w:hint="eastAsia"/>
          <w:kern w:val="0"/>
          <w:sz w:val="32"/>
          <w:szCs w:val="32"/>
        </w:rPr>
      </w:pPr>
      <w:r w:rsidRPr="006A2E8B">
        <w:rPr>
          <w:rFonts w:ascii="宋体" w:eastAsia="宋体" w:hAnsi="宋体" w:cs="Times New Roman" w:hint="eastAsia"/>
          <w:kern w:val="0"/>
          <w:szCs w:val="21"/>
        </w:rPr>
        <w:t xml:space="preserve">  </w:t>
      </w:r>
      <w:r w:rsidRPr="006A2E8B">
        <w:rPr>
          <w:rFonts w:ascii="宋体" w:eastAsia="宋体" w:hAnsi="宋体" w:cs="Times New Roman" w:hint="eastAsia"/>
          <w:b/>
          <w:bCs/>
          <w:kern w:val="0"/>
          <w:sz w:val="32"/>
          <w:szCs w:val="32"/>
        </w:rPr>
        <w:t>简要事迹：</w:t>
      </w:r>
      <w:r w:rsidRPr="006A2E8B">
        <w:rPr>
          <w:rFonts w:ascii="宋体" w:eastAsia="宋体" w:hAnsi="宋体" w:cs="Times New Roman" w:hint="eastAsia"/>
          <w:kern w:val="0"/>
          <w:sz w:val="32"/>
          <w:szCs w:val="32"/>
        </w:rPr>
        <w:t>黄海文同志工作勤奋，任劳任怨，爱岗敬业，积极钻研业务知识，研发新产品，联名发表《天然益智鹧鸪茶及其研投制加工》《天然益智足浴粉剂的研制加工》等多篇论文，参与研制的益智鹧鸪</w:t>
      </w:r>
      <w:proofErr w:type="gramStart"/>
      <w:r w:rsidRPr="006A2E8B">
        <w:rPr>
          <w:rFonts w:ascii="宋体" w:eastAsia="宋体" w:hAnsi="宋体" w:cs="Times New Roman" w:hint="eastAsia"/>
          <w:kern w:val="0"/>
          <w:sz w:val="32"/>
          <w:szCs w:val="32"/>
        </w:rPr>
        <w:t>茶获得</w:t>
      </w:r>
      <w:proofErr w:type="gramEnd"/>
      <w:r w:rsidRPr="006A2E8B">
        <w:rPr>
          <w:rFonts w:ascii="宋体" w:eastAsia="宋体" w:hAnsi="宋体" w:cs="Times New Roman" w:hint="eastAsia"/>
          <w:kern w:val="0"/>
          <w:sz w:val="32"/>
          <w:szCs w:val="32"/>
        </w:rPr>
        <w:t>国家发明专利。2020年新冠疫情突发，她积极参与兴隆区的疫情防控工作，管控595户1297人；2月复工伊始，她圆满完成向农户收购咖啡鲜果及初加工等工作，在缺乏资金的情况下，采取赊账方式向农户收购，共收购了咖啡鲜果300多吨，解决了农户因受疫情影响丰收卖果难的燃眉之急。</w:t>
      </w:r>
      <w:proofErr w:type="gramStart"/>
      <w:r w:rsidRPr="006A2E8B">
        <w:rPr>
          <w:rFonts w:ascii="宋体" w:eastAsia="宋体" w:hAnsi="宋体" w:cs="Times New Roman" w:hint="eastAsia"/>
          <w:kern w:val="0"/>
          <w:sz w:val="32"/>
          <w:szCs w:val="32"/>
        </w:rPr>
        <w:t>做为</w:t>
      </w:r>
      <w:proofErr w:type="gramEnd"/>
      <w:r w:rsidRPr="006A2E8B">
        <w:rPr>
          <w:rFonts w:ascii="宋体" w:eastAsia="宋体" w:hAnsi="宋体" w:cs="Times New Roman" w:hint="eastAsia"/>
          <w:kern w:val="0"/>
          <w:sz w:val="32"/>
          <w:szCs w:val="32"/>
        </w:rPr>
        <w:t>第六届海南省人大代表，黄海文同志积极献言献策，为职工办实事、解难事，她</w:t>
      </w:r>
      <w:proofErr w:type="gramStart"/>
      <w:r w:rsidRPr="006A2E8B">
        <w:rPr>
          <w:rFonts w:ascii="宋体" w:eastAsia="宋体" w:hAnsi="宋体" w:cs="Times New Roman" w:hint="eastAsia"/>
          <w:kern w:val="0"/>
          <w:sz w:val="32"/>
          <w:szCs w:val="32"/>
        </w:rPr>
        <w:t>吁请省</w:t>
      </w:r>
      <w:proofErr w:type="gramEnd"/>
      <w:r w:rsidRPr="006A2E8B">
        <w:rPr>
          <w:rFonts w:ascii="宋体" w:eastAsia="宋体" w:hAnsi="宋体" w:cs="Times New Roman" w:hint="eastAsia"/>
          <w:kern w:val="0"/>
          <w:sz w:val="32"/>
          <w:szCs w:val="32"/>
        </w:rPr>
        <w:t>人大尽快解决华侨农场的社保遗留问题和割胶工人的窘境，历</w:t>
      </w:r>
      <w:r w:rsidRPr="006A2E8B">
        <w:rPr>
          <w:rFonts w:ascii="宋体" w:eastAsia="宋体" w:hAnsi="宋体" w:cs="Times New Roman" w:hint="eastAsia"/>
          <w:kern w:val="0"/>
          <w:sz w:val="32"/>
          <w:szCs w:val="32"/>
        </w:rPr>
        <w:lastRenderedPageBreak/>
        <w:t>时3年多困扰兴隆华侨农场多年的5千多人</w:t>
      </w:r>
      <w:proofErr w:type="gramStart"/>
      <w:r w:rsidRPr="006A2E8B">
        <w:rPr>
          <w:rFonts w:ascii="宋体" w:eastAsia="宋体" w:hAnsi="宋体" w:cs="Times New Roman" w:hint="eastAsia"/>
          <w:kern w:val="0"/>
          <w:sz w:val="32"/>
          <w:szCs w:val="32"/>
        </w:rPr>
        <w:t>医</w:t>
      </w:r>
      <w:proofErr w:type="gramEnd"/>
      <w:r w:rsidRPr="006A2E8B">
        <w:rPr>
          <w:rFonts w:ascii="宋体" w:eastAsia="宋体" w:hAnsi="宋体" w:cs="Times New Roman" w:hint="eastAsia"/>
          <w:kern w:val="0"/>
          <w:sz w:val="32"/>
          <w:szCs w:val="32"/>
        </w:rPr>
        <w:t>保</w:t>
      </w:r>
      <w:proofErr w:type="gramStart"/>
      <w:r w:rsidRPr="006A2E8B">
        <w:rPr>
          <w:rFonts w:ascii="宋体" w:eastAsia="宋体" w:hAnsi="宋体" w:cs="Times New Roman" w:hint="eastAsia"/>
          <w:kern w:val="0"/>
          <w:sz w:val="32"/>
          <w:szCs w:val="32"/>
        </w:rPr>
        <w:t>问题及归难侨和非归难侨</w:t>
      </w:r>
      <w:proofErr w:type="gramEnd"/>
      <w:r w:rsidRPr="006A2E8B">
        <w:rPr>
          <w:rFonts w:ascii="宋体" w:eastAsia="宋体" w:hAnsi="宋体" w:cs="Times New Roman" w:hint="eastAsia"/>
          <w:kern w:val="0"/>
          <w:sz w:val="32"/>
          <w:szCs w:val="32"/>
        </w:rPr>
        <w:t>的养老保险问题得到了妥善解决；她提出的“关于加快解决华侨农场职工危房问题的建议”“修改兴隆咖啡地理保护标准的建议”都得到了有关厅局的重视。先后获得“海南省五一劳动奖章”“万宁市优秀共产党员”等荣誉称号。</w:t>
      </w:r>
    </w:p>
    <w:p w14:paraId="65632A0D" w14:textId="77777777" w:rsidR="006A2E8B" w:rsidRPr="006A2E8B" w:rsidRDefault="006A2E8B" w:rsidP="006A2E8B">
      <w:pPr>
        <w:widowControl/>
        <w:autoSpaceDN w:val="0"/>
        <w:spacing w:line="560" w:lineRule="atLeast"/>
        <w:ind w:firstLine="640"/>
        <w:rPr>
          <w:rFonts w:ascii="宋体" w:eastAsia="宋体" w:hAnsi="宋体" w:cs="Times New Roman" w:hint="eastAsia"/>
          <w:b/>
          <w:bCs/>
          <w:spacing w:val="-6"/>
          <w:kern w:val="0"/>
          <w:sz w:val="32"/>
          <w:szCs w:val="32"/>
        </w:rPr>
      </w:pPr>
      <w:r w:rsidRPr="006A2E8B">
        <w:rPr>
          <w:rFonts w:ascii="宋体" w:eastAsia="宋体" w:hAnsi="宋体" w:cs="Times New Roman" w:hint="eastAsia"/>
          <w:b/>
          <w:bCs/>
          <w:spacing w:val="-6"/>
          <w:kern w:val="0"/>
          <w:sz w:val="32"/>
          <w:szCs w:val="32"/>
        </w:rPr>
        <w:t>4、纪宽宏 海南职业技术学院教师、副教授</w:t>
      </w:r>
    </w:p>
    <w:p w14:paraId="285119CD" w14:textId="77777777" w:rsidR="006A2E8B" w:rsidRPr="006A2E8B" w:rsidRDefault="006A2E8B" w:rsidP="006A2E8B">
      <w:pPr>
        <w:widowControl/>
        <w:autoSpaceDN w:val="0"/>
        <w:spacing w:line="560" w:lineRule="atLeast"/>
        <w:ind w:firstLine="640"/>
        <w:rPr>
          <w:rFonts w:ascii="宋体" w:eastAsia="宋体" w:hAnsi="宋体" w:cs="Times New Roman" w:hint="eastAsia"/>
          <w:kern w:val="0"/>
          <w:sz w:val="32"/>
          <w:szCs w:val="32"/>
        </w:rPr>
      </w:pPr>
      <w:r w:rsidRPr="006A2E8B">
        <w:rPr>
          <w:rFonts w:ascii="宋体" w:eastAsia="宋体" w:hAnsi="宋体" w:cs="Times New Roman" w:hint="eastAsia"/>
          <w:b/>
          <w:bCs/>
          <w:kern w:val="0"/>
          <w:sz w:val="32"/>
          <w:szCs w:val="32"/>
        </w:rPr>
        <w:t>简要事迹：</w:t>
      </w:r>
      <w:r w:rsidRPr="006A2E8B">
        <w:rPr>
          <w:rFonts w:ascii="宋体" w:eastAsia="宋体" w:hAnsi="宋体" w:cs="Times New Roman" w:hint="eastAsia"/>
          <w:kern w:val="0"/>
          <w:sz w:val="32"/>
          <w:szCs w:val="32"/>
        </w:rPr>
        <w:t>纪宽宏同志从事烹饪行业21年来，</w:t>
      </w:r>
      <w:proofErr w:type="gramStart"/>
      <w:r w:rsidRPr="006A2E8B">
        <w:rPr>
          <w:rFonts w:ascii="宋体" w:eastAsia="宋体" w:hAnsi="宋体" w:cs="Times New Roman" w:hint="eastAsia"/>
          <w:kern w:val="0"/>
          <w:sz w:val="32"/>
          <w:szCs w:val="32"/>
        </w:rPr>
        <w:t>致力琼菜研发</w:t>
      </w:r>
      <w:proofErr w:type="gramEnd"/>
      <w:r w:rsidRPr="006A2E8B">
        <w:rPr>
          <w:rFonts w:ascii="宋体" w:eastAsia="宋体" w:hAnsi="宋体" w:cs="Times New Roman" w:hint="eastAsia"/>
          <w:kern w:val="0"/>
          <w:sz w:val="32"/>
          <w:szCs w:val="32"/>
        </w:rPr>
        <w:t>和传承，获得烹饪世界金奖2项、</w:t>
      </w:r>
      <w:proofErr w:type="gramStart"/>
      <w:r w:rsidRPr="006A2E8B">
        <w:rPr>
          <w:rFonts w:ascii="宋体" w:eastAsia="宋体" w:hAnsi="宋体" w:cs="Times New Roman" w:hint="eastAsia"/>
          <w:kern w:val="0"/>
          <w:sz w:val="32"/>
          <w:szCs w:val="32"/>
        </w:rPr>
        <w:t>特</w:t>
      </w:r>
      <w:proofErr w:type="gramEnd"/>
      <w:r w:rsidRPr="006A2E8B">
        <w:rPr>
          <w:rFonts w:ascii="宋体" w:eastAsia="宋体" w:hAnsi="宋体" w:cs="Times New Roman" w:hint="eastAsia"/>
          <w:kern w:val="0"/>
          <w:sz w:val="32"/>
          <w:szCs w:val="32"/>
        </w:rPr>
        <w:t>金奖1项，国家级金奖、</w:t>
      </w:r>
      <w:proofErr w:type="gramStart"/>
      <w:r w:rsidRPr="006A2E8B">
        <w:rPr>
          <w:rFonts w:ascii="宋体" w:eastAsia="宋体" w:hAnsi="宋体" w:cs="Times New Roman" w:hint="eastAsia"/>
          <w:kern w:val="0"/>
          <w:sz w:val="32"/>
          <w:szCs w:val="32"/>
        </w:rPr>
        <w:t>特</w:t>
      </w:r>
      <w:proofErr w:type="gramEnd"/>
      <w:r w:rsidRPr="006A2E8B">
        <w:rPr>
          <w:rFonts w:ascii="宋体" w:eastAsia="宋体" w:hAnsi="宋体" w:cs="Times New Roman" w:hint="eastAsia"/>
          <w:kern w:val="0"/>
          <w:sz w:val="32"/>
          <w:szCs w:val="32"/>
        </w:rPr>
        <w:t>金奖各1项，省级金奖1项。2015年任海南职业技术学院烹饪专业副教授以来，以“双师型教师”的标准严格要求自己，刻苦钻研、创新突破，将理论与实践有机融合，探索“以赛促教”教学模式，在他的指导下，学生多次在全国职业院校技能大赛中获奖；他总结推广的商场餐厅厨房“五常化”管理模式，得到海南省食品药品监督管理局的充分肯定；他参与的“服务一带一路，酒店专业留学生‘一核三元四维多向’人才培养模式”创新与实践，获得2020年度海南省高等教育省级教学成果奖一等奖。他积极响应国家精准扶贫号召，培训和考评了一千多名农村劳动力，帮助他们掌握一技之长；承担教育部教育援外项目“面向尼泊尔中式烹饪职业技能培养项目培训班”授课任务，以实际行动响应国家“一带一路”倡议，先后获得“海南省五一劳动奖章”“中华金</w:t>
      </w:r>
      <w:r w:rsidRPr="006A2E8B">
        <w:rPr>
          <w:rFonts w:ascii="宋体" w:eastAsia="宋体" w:hAnsi="宋体" w:cs="Times New Roman" w:hint="eastAsia"/>
          <w:kern w:val="0"/>
          <w:sz w:val="32"/>
          <w:szCs w:val="32"/>
        </w:rPr>
        <w:lastRenderedPageBreak/>
        <w:t>厨奖”“优秀指导教师奖”“海南青年五四奖章”等荣誉称号。</w:t>
      </w:r>
    </w:p>
    <w:p w14:paraId="4A57A896" w14:textId="77777777" w:rsidR="006A2E8B" w:rsidRPr="006A2E8B" w:rsidRDefault="006A2E8B" w:rsidP="006A2E8B">
      <w:pPr>
        <w:widowControl/>
        <w:autoSpaceDN w:val="0"/>
        <w:spacing w:line="560" w:lineRule="atLeast"/>
        <w:ind w:firstLine="640"/>
        <w:rPr>
          <w:rFonts w:ascii="宋体" w:eastAsia="宋体" w:hAnsi="宋体" w:cs="Times New Roman" w:hint="eastAsia"/>
          <w:b/>
          <w:bCs/>
          <w:spacing w:val="-6"/>
          <w:kern w:val="0"/>
          <w:sz w:val="32"/>
          <w:szCs w:val="32"/>
        </w:rPr>
      </w:pPr>
      <w:r w:rsidRPr="006A2E8B">
        <w:rPr>
          <w:rFonts w:ascii="宋体" w:eastAsia="宋体" w:hAnsi="宋体" w:cs="Times New Roman" w:hint="eastAsia"/>
          <w:b/>
          <w:bCs/>
          <w:spacing w:val="-6"/>
          <w:kern w:val="0"/>
          <w:sz w:val="32"/>
          <w:szCs w:val="32"/>
        </w:rPr>
        <w:t>5、顾  硕</w:t>
      </w:r>
      <w:r w:rsidRPr="006A2E8B">
        <w:rPr>
          <w:rFonts w:ascii="宋体" w:eastAsia="宋体" w:hAnsi="宋体" w:cs="Times New Roman" w:hint="eastAsia"/>
          <w:b/>
          <w:bCs/>
          <w:spacing w:val="-6"/>
          <w:kern w:val="0"/>
          <w:sz w:val="32"/>
          <w:szCs w:val="32"/>
        </w:rPr>
        <w:tab/>
        <w:t xml:space="preserve"> 海南医学院第一附属医院党委书记、主任医师</w:t>
      </w:r>
    </w:p>
    <w:p w14:paraId="1FEB578A" w14:textId="77777777" w:rsidR="006A2E8B" w:rsidRPr="006A2E8B" w:rsidRDefault="006A2E8B" w:rsidP="006A2E8B">
      <w:pPr>
        <w:widowControl/>
        <w:shd w:val="clear" w:color="auto" w:fill="FFFFFF"/>
        <w:autoSpaceDN w:val="0"/>
        <w:spacing w:line="560" w:lineRule="atLeast"/>
        <w:ind w:left="231" w:firstLine="642"/>
        <w:jc w:val="left"/>
        <w:outlineLvl w:val="1"/>
        <w:rPr>
          <w:rFonts w:ascii="宋体" w:eastAsia="宋体" w:hAnsi="宋体" w:cs="Times New Roman" w:hint="eastAsia"/>
          <w:kern w:val="0"/>
          <w:sz w:val="32"/>
          <w:szCs w:val="32"/>
        </w:rPr>
      </w:pPr>
      <w:r w:rsidRPr="006A2E8B">
        <w:rPr>
          <w:rFonts w:ascii="宋体" w:eastAsia="宋体" w:hAnsi="宋体" w:cs="Times New Roman" w:hint="eastAsia"/>
          <w:b/>
          <w:bCs/>
          <w:kern w:val="0"/>
          <w:sz w:val="32"/>
          <w:szCs w:val="32"/>
        </w:rPr>
        <w:t>简要事迹：</w:t>
      </w:r>
      <w:bookmarkStart w:id="0" w:name="_GoBack"/>
      <w:r w:rsidRPr="006A2E8B">
        <w:rPr>
          <w:rFonts w:ascii="宋体" w:eastAsia="宋体" w:hAnsi="宋体" w:cs="Times New Roman" w:hint="eastAsia"/>
          <w:kern w:val="0"/>
          <w:sz w:val="32"/>
          <w:szCs w:val="32"/>
        </w:rPr>
        <w:t>顾硕同志从事儿童神经外科一线工作24年，医术精湛，系国务院政府特殊津贴专家，海南省领军人才。他在国内儿童医院中率先开展儿童难治性癫痫的外科治疗、率先开展</w:t>
      </w:r>
      <w:proofErr w:type="gramStart"/>
      <w:r w:rsidRPr="006A2E8B">
        <w:rPr>
          <w:rFonts w:ascii="宋体" w:eastAsia="宋体" w:hAnsi="宋体" w:cs="Times New Roman" w:hint="eastAsia"/>
          <w:kern w:val="0"/>
          <w:sz w:val="32"/>
          <w:szCs w:val="32"/>
        </w:rPr>
        <w:t>狭颅症的</w:t>
      </w:r>
      <w:proofErr w:type="gramEnd"/>
      <w:r w:rsidRPr="006A2E8B">
        <w:rPr>
          <w:rFonts w:ascii="宋体" w:eastAsia="宋体" w:hAnsi="宋体" w:cs="Times New Roman" w:hint="eastAsia"/>
          <w:kern w:val="0"/>
          <w:sz w:val="32"/>
          <w:szCs w:val="32"/>
        </w:rPr>
        <w:t>微创治疗，多学科联合对难治性脊髓</w:t>
      </w:r>
      <w:proofErr w:type="gramStart"/>
      <w:r w:rsidRPr="006A2E8B">
        <w:rPr>
          <w:rFonts w:ascii="宋体" w:eastAsia="宋体" w:hAnsi="宋体" w:cs="Times New Roman" w:hint="eastAsia"/>
          <w:kern w:val="0"/>
          <w:sz w:val="32"/>
          <w:szCs w:val="32"/>
        </w:rPr>
        <w:t>栓系病人</w:t>
      </w:r>
      <w:proofErr w:type="gramEnd"/>
      <w:r w:rsidRPr="006A2E8B">
        <w:rPr>
          <w:rFonts w:ascii="宋体" w:eastAsia="宋体" w:hAnsi="宋体" w:cs="Times New Roman" w:hint="eastAsia"/>
          <w:kern w:val="0"/>
          <w:sz w:val="32"/>
          <w:szCs w:val="32"/>
        </w:rPr>
        <w:t>进行脊髓</w:t>
      </w:r>
      <w:proofErr w:type="gramStart"/>
      <w:r w:rsidRPr="006A2E8B">
        <w:rPr>
          <w:rFonts w:ascii="宋体" w:eastAsia="宋体" w:hAnsi="宋体" w:cs="Times New Roman" w:hint="eastAsia"/>
          <w:kern w:val="0"/>
          <w:sz w:val="32"/>
          <w:szCs w:val="32"/>
        </w:rPr>
        <w:t>栓</w:t>
      </w:r>
      <w:proofErr w:type="gramEnd"/>
      <w:r w:rsidRPr="006A2E8B">
        <w:rPr>
          <w:rFonts w:ascii="宋体" w:eastAsia="宋体" w:hAnsi="宋体" w:cs="Times New Roman" w:hint="eastAsia"/>
          <w:kern w:val="0"/>
          <w:sz w:val="32"/>
          <w:szCs w:val="32"/>
        </w:rPr>
        <w:t>系硬脊膜内外联合松解手术，该项目研究获得中国医药教育协会科学技术奖一等奖，从业以来，他共发表论文49篇，获得专利8项。2016年引进到海南后，他创学科，带团队，在海南省建立第一个儿童神经科学部，结束了海南没有小儿神经外科的历史；成立了胎儿医学部，组织专家成功实施了我国首例胎儿脑积水的宫内干预治疗；整合多学科开展儿童难治性癫痫的手术治疗。2021年10月任海</w:t>
      </w:r>
      <w:proofErr w:type="gramStart"/>
      <w:r w:rsidRPr="006A2E8B">
        <w:rPr>
          <w:rFonts w:ascii="宋体" w:eastAsia="宋体" w:hAnsi="宋体" w:cs="Times New Roman" w:hint="eastAsia"/>
          <w:kern w:val="0"/>
          <w:sz w:val="32"/>
          <w:szCs w:val="32"/>
        </w:rPr>
        <w:t>医一</w:t>
      </w:r>
      <w:proofErr w:type="gramEnd"/>
      <w:r w:rsidRPr="006A2E8B">
        <w:rPr>
          <w:rFonts w:ascii="宋体" w:eastAsia="宋体" w:hAnsi="宋体" w:cs="Times New Roman" w:hint="eastAsia"/>
          <w:kern w:val="0"/>
          <w:sz w:val="32"/>
          <w:szCs w:val="32"/>
        </w:rPr>
        <w:t>附院党委书记以来，开展“千天计划”，全力推动医院高质量发展。同年年底，他带领海南医学院第一附属医院近百名医护人员，经历三场大手术，</w:t>
      </w:r>
      <w:proofErr w:type="gramStart"/>
      <w:r w:rsidRPr="006A2E8B">
        <w:rPr>
          <w:rFonts w:ascii="宋体" w:eastAsia="宋体" w:hAnsi="宋体" w:cs="Times New Roman" w:hint="eastAsia"/>
          <w:kern w:val="0"/>
          <w:sz w:val="32"/>
          <w:szCs w:val="32"/>
        </w:rPr>
        <w:t>成功帮助</w:t>
      </w:r>
      <w:proofErr w:type="gramEnd"/>
      <w:r w:rsidRPr="006A2E8B">
        <w:rPr>
          <w:rFonts w:ascii="宋体" w:eastAsia="宋体" w:hAnsi="宋体" w:cs="Times New Roman" w:hint="eastAsia"/>
          <w:kern w:val="0"/>
          <w:sz w:val="32"/>
          <w:szCs w:val="32"/>
        </w:rPr>
        <w:t>首例带着ECMO完成心脏换瓣手术的孕期重症患者挺过生死劫，充分体现了医院的急危重症救治能力和顽强的战斗意志。先后获得“海南省五一劳动奖章”“海南十佳好医护”“优秀共产党员”“最美逆行者”“南海名家”“领军人才”等荣誉称号。</w:t>
      </w:r>
    </w:p>
    <w:bookmarkEnd w:id="0"/>
    <w:p w14:paraId="228A02D4" w14:textId="77777777" w:rsidR="006A2E8B" w:rsidRPr="006A2E8B" w:rsidRDefault="006A2E8B" w:rsidP="006A2E8B">
      <w:pPr>
        <w:widowControl/>
        <w:autoSpaceDN w:val="0"/>
        <w:spacing w:line="560" w:lineRule="atLeast"/>
        <w:ind w:firstLine="640"/>
        <w:rPr>
          <w:rFonts w:ascii="宋体" w:eastAsia="宋体" w:hAnsi="宋体" w:cs="Times New Roman" w:hint="eastAsia"/>
          <w:b/>
          <w:bCs/>
          <w:spacing w:val="-6"/>
          <w:kern w:val="0"/>
          <w:sz w:val="32"/>
          <w:szCs w:val="32"/>
        </w:rPr>
      </w:pPr>
      <w:r w:rsidRPr="006A2E8B">
        <w:rPr>
          <w:rFonts w:ascii="宋体" w:eastAsia="宋体" w:hAnsi="宋体" w:cs="Times New Roman" w:hint="eastAsia"/>
          <w:b/>
          <w:bCs/>
          <w:spacing w:val="-6"/>
          <w:kern w:val="0"/>
          <w:sz w:val="32"/>
          <w:szCs w:val="32"/>
        </w:rPr>
        <w:lastRenderedPageBreak/>
        <w:t>6、李玉标</w:t>
      </w:r>
      <w:r w:rsidRPr="006A2E8B">
        <w:rPr>
          <w:rFonts w:ascii="宋体" w:eastAsia="宋体" w:hAnsi="宋体" w:cs="Times New Roman" w:hint="eastAsia"/>
          <w:b/>
          <w:bCs/>
          <w:spacing w:val="-6"/>
          <w:kern w:val="0"/>
          <w:sz w:val="32"/>
          <w:szCs w:val="32"/>
        </w:rPr>
        <w:tab/>
        <w:t xml:space="preserve"> 中交第二公路工程局有限公司五指山至保亭至海棠湾高速公路工程SHTJ3标项目经理、高级工程师</w:t>
      </w:r>
    </w:p>
    <w:p w14:paraId="239B539D" w14:textId="77777777" w:rsidR="006A2E8B" w:rsidRPr="006A2E8B" w:rsidRDefault="006A2E8B" w:rsidP="006A2E8B">
      <w:pPr>
        <w:widowControl/>
        <w:autoSpaceDN w:val="0"/>
        <w:spacing w:line="560" w:lineRule="atLeast"/>
        <w:ind w:firstLine="640"/>
        <w:jc w:val="left"/>
        <w:rPr>
          <w:rFonts w:ascii="宋体" w:eastAsia="宋体" w:hAnsi="宋体" w:cs="Times New Roman" w:hint="eastAsia"/>
          <w:kern w:val="0"/>
          <w:sz w:val="32"/>
          <w:szCs w:val="32"/>
        </w:rPr>
      </w:pPr>
      <w:r w:rsidRPr="006A2E8B">
        <w:rPr>
          <w:rFonts w:ascii="宋体" w:eastAsia="宋体" w:hAnsi="宋体" w:cs="Times New Roman" w:hint="eastAsia"/>
          <w:b/>
          <w:bCs/>
          <w:kern w:val="0"/>
          <w:sz w:val="32"/>
          <w:szCs w:val="32"/>
        </w:rPr>
        <w:t>简要事迹：</w:t>
      </w:r>
      <w:r w:rsidRPr="006A2E8B">
        <w:rPr>
          <w:rFonts w:ascii="宋体" w:eastAsia="宋体" w:hAnsi="宋体" w:cs="Times New Roman" w:hint="eastAsia"/>
          <w:kern w:val="0"/>
          <w:sz w:val="32"/>
          <w:szCs w:val="32"/>
        </w:rPr>
        <w:t>海南五指山特长隧道是目前海南</w:t>
      </w:r>
      <w:proofErr w:type="gramStart"/>
      <w:r w:rsidRPr="006A2E8B">
        <w:rPr>
          <w:rFonts w:ascii="宋体" w:eastAsia="宋体" w:hAnsi="宋体" w:cs="Times New Roman" w:hint="eastAsia"/>
          <w:kern w:val="0"/>
          <w:sz w:val="32"/>
          <w:szCs w:val="32"/>
        </w:rPr>
        <w:t>高速上</w:t>
      </w:r>
      <w:proofErr w:type="gramEnd"/>
      <w:r w:rsidRPr="006A2E8B">
        <w:rPr>
          <w:rFonts w:ascii="宋体" w:eastAsia="宋体" w:hAnsi="宋体" w:cs="Times New Roman" w:hint="eastAsia"/>
          <w:kern w:val="0"/>
          <w:sz w:val="32"/>
          <w:szCs w:val="32"/>
        </w:rPr>
        <w:t>最长的一条隧道，李玉标同志作为中交二公局山海3标项目建设团队负责人，在确保工程质量、环保和安全的前提下，攻坚克难，解决了高温、高压、涌水、断裂带和地质围岩差等多重困难和问题，科学组织、统筹安排提前七个月完成了五指山隧道贯通任务；落实“五路”理念，创新技术，文明施工，打造智慧化绿色工地；强化安全管理，逐级落实安全生产责任制，开展一线作业人员岗前三级安全教育培训和安全技术交底工作，培训覆盖率100%；他科学组织，高效管理，项目被评为中</w:t>
      </w:r>
      <w:proofErr w:type="gramStart"/>
      <w:r w:rsidRPr="006A2E8B">
        <w:rPr>
          <w:rFonts w:ascii="宋体" w:eastAsia="宋体" w:hAnsi="宋体" w:cs="Times New Roman" w:hint="eastAsia"/>
          <w:kern w:val="0"/>
          <w:sz w:val="32"/>
          <w:szCs w:val="32"/>
        </w:rPr>
        <w:t>国交建</w:t>
      </w:r>
      <w:proofErr w:type="gramEnd"/>
      <w:r w:rsidRPr="006A2E8B">
        <w:rPr>
          <w:rFonts w:ascii="宋体" w:eastAsia="宋体" w:hAnsi="宋体" w:cs="Times New Roman" w:hint="eastAsia"/>
          <w:kern w:val="0"/>
          <w:sz w:val="32"/>
          <w:szCs w:val="32"/>
        </w:rPr>
        <w:t>集团2019年度两个文明建设先进单位、“平安工地”。先后荣获“海南省五一劳动奖章”“全国公路工程建设劳动和技能竞赛先进个人”“中国公路建设行业协会李春奖”“2019年度海南省公路建设项目劳动竞赛优秀项目经理”“2018年度生态公路建设年活动优秀项目经理”等荣誉称号。</w:t>
      </w:r>
    </w:p>
    <w:p w14:paraId="18E36449" w14:textId="77777777" w:rsidR="006A2E8B" w:rsidRPr="006A2E8B" w:rsidRDefault="006A2E8B" w:rsidP="006A2E8B">
      <w:pPr>
        <w:widowControl/>
        <w:autoSpaceDN w:val="0"/>
        <w:spacing w:line="560" w:lineRule="atLeast"/>
        <w:ind w:firstLine="640"/>
        <w:rPr>
          <w:rFonts w:ascii="宋体" w:eastAsia="宋体" w:hAnsi="宋体" w:cs="Times New Roman" w:hint="eastAsia"/>
          <w:b/>
          <w:bCs/>
          <w:spacing w:val="-6"/>
          <w:kern w:val="0"/>
          <w:sz w:val="32"/>
          <w:szCs w:val="32"/>
        </w:rPr>
      </w:pPr>
      <w:r w:rsidRPr="006A2E8B">
        <w:rPr>
          <w:rFonts w:ascii="宋体" w:eastAsia="宋体" w:hAnsi="宋体" w:cs="Times New Roman" w:hint="eastAsia"/>
          <w:b/>
          <w:bCs/>
          <w:spacing w:val="-6"/>
          <w:kern w:val="0"/>
          <w:sz w:val="32"/>
          <w:szCs w:val="32"/>
        </w:rPr>
        <w:t>7、刘书杰</w:t>
      </w:r>
      <w:r w:rsidRPr="006A2E8B">
        <w:rPr>
          <w:rFonts w:ascii="宋体" w:eastAsia="宋体" w:hAnsi="宋体" w:cs="Times New Roman" w:hint="eastAsia"/>
          <w:b/>
          <w:bCs/>
          <w:spacing w:val="-6"/>
          <w:kern w:val="0"/>
          <w:sz w:val="32"/>
          <w:szCs w:val="32"/>
        </w:rPr>
        <w:tab/>
        <w:t xml:space="preserve"> 中海石油(中国）有限公司海南分公司总工程</w:t>
      </w:r>
    </w:p>
    <w:p w14:paraId="668B0B79" w14:textId="77777777" w:rsidR="006A2E8B" w:rsidRPr="006A2E8B" w:rsidRDefault="006A2E8B" w:rsidP="006A2E8B">
      <w:pPr>
        <w:widowControl/>
        <w:autoSpaceDN w:val="0"/>
        <w:spacing w:line="560" w:lineRule="atLeast"/>
        <w:rPr>
          <w:rFonts w:ascii="宋体" w:eastAsia="宋体" w:hAnsi="宋体" w:cs="Times New Roman" w:hint="eastAsia"/>
          <w:b/>
          <w:bCs/>
          <w:spacing w:val="-6"/>
          <w:kern w:val="0"/>
          <w:sz w:val="32"/>
          <w:szCs w:val="32"/>
        </w:rPr>
      </w:pPr>
      <w:r w:rsidRPr="006A2E8B">
        <w:rPr>
          <w:rFonts w:ascii="宋体" w:eastAsia="宋体" w:hAnsi="宋体" w:cs="Times New Roman" w:hint="eastAsia"/>
          <w:b/>
          <w:bCs/>
          <w:spacing w:val="-6"/>
          <w:kern w:val="0"/>
          <w:sz w:val="32"/>
          <w:szCs w:val="32"/>
        </w:rPr>
        <w:t>师（钻完井）、教授级高级工程师</w:t>
      </w:r>
    </w:p>
    <w:p w14:paraId="7F4421AE" w14:textId="77777777" w:rsidR="006A2E8B" w:rsidRPr="006A2E8B" w:rsidRDefault="006A2E8B" w:rsidP="006A2E8B">
      <w:pPr>
        <w:widowControl/>
        <w:autoSpaceDN w:val="0"/>
        <w:spacing w:line="560" w:lineRule="atLeast"/>
        <w:ind w:firstLine="640"/>
        <w:rPr>
          <w:rFonts w:ascii="宋体" w:eastAsia="宋体" w:hAnsi="宋体" w:cs="Times New Roman" w:hint="eastAsia"/>
          <w:b/>
          <w:bCs/>
          <w:kern w:val="0"/>
          <w:sz w:val="32"/>
          <w:szCs w:val="32"/>
        </w:rPr>
      </w:pPr>
      <w:r w:rsidRPr="006A2E8B">
        <w:rPr>
          <w:rFonts w:ascii="宋体" w:eastAsia="宋体" w:hAnsi="宋体" w:cs="Times New Roman" w:hint="eastAsia"/>
          <w:b/>
          <w:bCs/>
          <w:kern w:val="0"/>
          <w:sz w:val="32"/>
          <w:szCs w:val="32"/>
        </w:rPr>
        <w:t>简要事迹：</w:t>
      </w:r>
      <w:r w:rsidRPr="006A2E8B">
        <w:rPr>
          <w:rFonts w:ascii="宋体" w:eastAsia="宋体" w:hAnsi="宋体" w:cs="Times New Roman" w:hint="eastAsia"/>
          <w:kern w:val="0"/>
          <w:sz w:val="32"/>
          <w:szCs w:val="32"/>
        </w:rPr>
        <w:t>刘书杰同志从事钻完井技术研究和管理工作33年，具有陆地和海上油气田钻完井扎实的理论基础和丰富的实践经验，系国务院政府特殊津贴专家，他带领团队成功</w:t>
      </w:r>
      <w:proofErr w:type="gramStart"/>
      <w:r w:rsidRPr="006A2E8B">
        <w:rPr>
          <w:rFonts w:ascii="宋体" w:eastAsia="宋体" w:hAnsi="宋体" w:cs="Times New Roman" w:hint="eastAsia"/>
          <w:kern w:val="0"/>
          <w:sz w:val="32"/>
          <w:szCs w:val="32"/>
        </w:rPr>
        <w:lastRenderedPageBreak/>
        <w:t>攻克深水钻</w:t>
      </w:r>
      <w:proofErr w:type="gramEnd"/>
      <w:r w:rsidRPr="006A2E8B">
        <w:rPr>
          <w:rFonts w:ascii="宋体" w:eastAsia="宋体" w:hAnsi="宋体" w:cs="Times New Roman" w:hint="eastAsia"/>
          <w:kern w:val="0"/>
          <w:sz w:val="32"/>
          <w:szCs w:val="32"/>
        </w:rPr>
        <w:t>完井技术难题，构建深水钻井设计技术体系，完成了我国首个超深水油气田开发方案研究和钻完井作业，使我国海洋油气勘探开发步入超深水时代。在隔水导管、井筒完整性、深水、高温高压等钻完井技术领域取得创新成果，大力推动了水下井口采油树等“卡脖子”装备国产化研制进程。作为中国首个自营深水气田-“深海一号”超深水大气田钻完井作业总指挥，他密切关注作业动态，不放过任何一个施工细节，多次前往平台亲自指挥，成功支撑了11口超深水井钻井作业，</w:t>
      </w:r>
      <w:proofErr w:type="gramStart"/>
      <w:r w:rsidRPr="006A2E8B">
        <w:rPr>
          <w:rFonts w:ascii="宋体" w:eastAsia="宋体" w:hAnsi="宋体" w:cs="Times New Roman" w:hint="eastAsia"/>
          <w:kern w:val="0"/>
          <w:sz w:val="32"/>
          <w:szCs w:val="32"/>
        </w:rPr>
        <w:t>最终项目</w:t>
      </w:r>
      <w:proofErr w:type="gramEnd"/>
      <w:r w:rsidRPr="006A2E8B">
        <w:rPr>
          <w:rFonts w:ascii="宋体" w:eastAsia="宋体" w:hAnsi="宋体" w:cs="Times New Roman" w:hint="eastAsia"/>
          <w:kern w:val="0"/>
          <w:sz w:val="32"/>
          <w:szCs w:val="32"/>
        </w:rPr>
        <w:t>工期提前305.6天、节约投资13.8亿元、降本314%、产能提高22.3%，从设计到施工，从理论到实践，圆满完成了我国首个自营深水大气田建设。他曾获国家科技进步一等奖1项,国家技术发明二等奖2项，省部级奖27项，发明专利41件;论文150余篇、专著8部，国际标准2部、</w:t>
      </w:r>
      <w:proofErr w:type="gramStart"/>
      <w:r w:rsidRPr="006A2E8B">
        <w:rPr>
          <w:rFonts w:ascii="宋体" w:eastAsia="宋体" w:hAnsi="宋体" w:cs="Times New Roman" w:hint="eastAsia"/>
          <w:kern w:val="0"/>
          <w:sz w:val="32"/>
          <w:szCs w:val="32"/>
        </w:rPr>
        <w:t>行标1部</w:t>
      </w:r>
      <w:proofErr w:type="gramEnd"/>
      <w:r w:rsidRPr="006A2E8B">
        <w:rPr>
          <w:rFonts w:ascii="宋体" w:eastAsia="宋体" w:hAnsi="宋体" w:cs="Times New Roman" w:hint="eastAsia"/>
          <w:kern w:val="0"/>
          <w:sz w:val="32"/>
          <w:szCs w:val="32"/>
        </w:rPr>
        <w:t>、企标7部。先后获得“全国石油石化优秀科技工作者”“有突出贡献中青年专家”“全国创新争先奖”等荣誉称号。</w:t>
      </w:r>
    </w:p>
    <w:p w14:paraId="73CD12A9" w14:textId="77777777" w:rsidR="006A2E8B" w:rsidRPr="006A2E8B" w:rsidRDefault="006A2E8B" w:rsidP="006A2E8B">
      <w:pPr>
        <w:widowControl/>
        <w:autoSpaceDN w:val="0"/>
        <w:spacing w:line="560" w:lineRule="atLeast"/>
        <w:ind w:firstLine="640"/>
        <w:rPr>
          <w:rFonts w:ascii="宋体" w:eastAsia="宋体" w:hAnsi="宋体" w:cs="Times New Roman" w:hint="eastAsia"/>
          <w:b/>
          <w:bCs/>
          <w:spacing w:val="-6"/>
          <w:kern w:val="0"/>
          <w:sz w:val="32"/>
          <w:szCs w:val="32"/>
        </w:rPr>
      </w:pPr>
      <w:r w:rsidRPr="006A2E8B">
        <w:rPr>
          <w:rFonts w:ascii="黑体" w:eastAsia="黑体" w:hAnsi="黑体" w:cs="Times New Roman" w:hint="eastAsia"/>
          <w:b/>
          <w:bCs/>
          <w:spacing w:val="-6"/>
          <w:kern w:val="0"/>
          <w:sz w:val="32"/>
          <w:szCs w:val="32"/>
        </w:rPr>
        <w:t>8、</w:t>
      </w:r>
      <w:r w:rsidRPr="006A2E8B">
        <w:rPr>
          <w:rFonts w:ascii="宋体" w:eastAsia="宋体" w:hAnsi="宋体" w:cs="Times New Roman" w:hint="eastAsia"/>
          <w:b/>
          <w:bCs/>
          <w:spacing w:val="-6"/>
          <w:kern w:val="0"/>
          <w:sz w:val="32"/>
          <w:szCs w:val="32"/>
        </w:rPr>
        <w:t>王大法 海南海马汽车有限公司KD项目经理、工程师</w:t>
      </w:r>
      <w:r w:rsidRPr="006A2E8B">
        <w:rPr>
          <w:rFonts w:ascii="宋体" w:eastAsia="宋体" w:hAnsi="宋体" w:cs="Times New Roman" w:hint="eastAsia"/>
          <w:b/>
          <w:bCs/>
          <w:kern w:val="0"/>
          <w:sz w:val="32"/>
          <w:szCs w:val="32"/>
        </w:rPr>
        <w:t>（非公企业）</w:t>
      </w:r>
    </w:p>
    <w:p w14:paraId="1D51C061" w14:textId="77777777" w:rsidR="006A2E8B" w:rsidRPr="006A2E8B" w:rsidRDefault="006A2E8B" w:rsidP="006A2E8B">
      <w:pPr>
        <w:widowControl/>
        <w:autoSpaceDN w:val="0"/>
        <w:spacing w:line="560" w:lineRule="atLeast"/>
        <w:ind w:firstLine="640"/>
        <w:rPr>
          <w:rFonts w:ascii="宋体" w:eastAsia="宋体" w:hAnsi="宋体" w:cs="Times New Roman" w:hint="eastAsia"/>
          <w:kern w:val="0"/>
          <w:szCs w:val="21"/>
        </w:rPr>
      </w:pPr>
      <w:r w:rsidRPr="006A2E8B">
        <w:rPr>
          <w:rFonts w:ascii="宋体" w:eastAsia="宋体" w:hAnsi="宋体" w:cs="Times New Roman" w:hint="eastAsia"/>
          <w:b/>
          <w:bCs/>
          <w:kern w:val="0"/>
          <w:sz w:val="32"/>
          <w:szCs w:val="32"/>
        </w:rPr>
        <w:t>简要事迹：</w:t>
      </w:r>
      <w:r w:rsidRPr="006A2E8B">
        <w:rPr>
          <w:rFonts w:ascii="宋体" w:eastAsia="宋体" w:hAnsi="宋体" w:cs="Times New Roman" w:hint="eastAsia"/>
          <w:kern w:val="0"/>
          <w:sz w:val="32"/>
          <w:szCs w:val="32"/>
        </w:rPr>
        <w:t>王大法同志自2015年担任海南海马汽车有限公司KD 项目经理以来，长期带领团队常驻中东，克服语言和文化理念差异的困难，求同存异，借助“一带一路”的国家战略，成功组织 S7 车型落地中东，为中国汽车从整车国际贸易出口到产品与技术输出的转交做出了卓越贡献。为了</w:t>
      </w:r>
      <w:r w:rsidRPr="006A2E8B">
        <w:rPr>
          <w:rFonts w:ascii="宋体" w:eastAsia="宋体" w:hAnsi="宋体" w:cs="Times New Roman" w:hint="eastAsia"/>
          <w:kern w:val="0"/>
          <w:sz w:val="32"/>
          <w:szCs w:val="32"/>
        </w:rPr>
        <w:lastRenderedPageBreak/>
        <w:t xml:space="preserve">适应当地的使用环境、提高产品适应能力及竞争力，王大法同志组织研发和质量工程师进行充分的分析研究，历经1年多时间，组织优化了出口车型ECU和TCU的控制策略，并开创性地在当地开展车辆适应性道路试验，为中国自主品牌车型的海外适应性改造积累了宝贵的经验。S7车量产以来，取得了巨大的社会效益和经济效益，增加了省内就业人数约 200 余人。至今累计销售发运 6万多台套，共实现出口金额达60 亿元，出口创汇7亿元。组织SSKD 项目出口合作，累计生产发运2万多台套，实现出口金额达20亿元，出口创汇2亿元。在该同志的带领下，海马 S7 在中东 SUV 质量等级评价中，品质达到“四星级”，排名中国自主品牌第一。 </w:t>
      </w:r>
    </w:p>
    <w:p w14:paraId="644DFAC4" w14:textId="77777777" w:rsidR="006A2E8B" w:rsidRPr="006A2E8B" w:rsidRDefault="006A2E8B" w:rsidP="006A2E8B">
      <w:pPr>
        <w:widowControl/>
        <w:autoSpaceDN w:val="0"/>
        <w:spacing w:line="560" w:lineRule="atLeast"/>
        <w:ind w:firstLine="640"/>
        <w:rPr>
          <w:rFonts w:ascii="黑体" w:eastAsia="黑体" w:hAnsi="黑体" w:cs="Times New Roman" w:hint="eastAsia"/>
          <w:spacing w:val="-6"/>
          <w:kern w:val="0"/>
          <w:sz w:val="32"/>
          <w:szCs w:val="32"/>
        </w:rPr>
      </w:pPr>
      <w:r w:rsidRPr="006A2E8B">
        <w:rPr>
          <w:rFonts w:ascii="黑体" w:eastAsia="黑体" w:hAnsi="黑体" w:cs="Times New Roman" w:hint="eastAsia"/>
          <w:spacing w:val="-6"/>
          <w:kern w:val="0"/>
          <w:sz w:val="32"/>
          <w:szCs w:val="32"/>
        </w:rPr>
        <w:t>9、尤小嵘（女）中国光大银行股份有限公司海口分行党委书记、行长</w:t>
      </w:r>
    </w:p>
    <w:p w14:paraId="1E9A0D84" w14:textId="77777777" w:rsidR="006A2E8B" w:rsidRPr="006A2E8B" w:rsidRDefault="006A2E8B" w:rsidP="006A2E8B">
      <w:pPr>
        <w:widowControl/>
        <w:autoSpaceDN w:val="0"/>
        <w:spacing w:line="560" w:lineRule="atLeast"/>
        <w:ind w:firstLine="640"/>
        <w:rPr>
          <w:rFonts w:ascii="宋体" w:eastAsia="宋体" w:hAnsi="宋体" w:cs="Times New Roman" w:hint="eastAsia"/>
          <w:kern w:val="0"/>
          <w:sz w:val="32"/>
          <w:szCs w:val="32"/>
        </w:rPr>
      </w:pPr>
      <w:r w:rsidRPr="006A2E8B">
        <w:rPr>
          <w:rFonts w:ascii="宋体" w:eastAsia="宋体" w:hAnsi="宋体" w:cs="Times New Roman" w:hint="eastAsia"/>
          <w:b/>
          <w:bCs/>
          <w:kern w:val="0"/>
          <w:sz w:val="32"/>
          <w:szCs w:val="32"/>
        </w:rPr>
        <w:t>简要事迹：</w:t>
      </w:r>
      <w:r w:rsidRPr="006A2E8B">
        <w:rPr>
          <w:rFonts w:ascii="宋体" w:eastAsia="宋体" w:hAnsi="宋体" w:cs="Times New Roman" w:hint="eastAsia"/>
          <w:kern w:val="0"/>
          <w:sz w:val="32"/>
          <w:szCs w:val="32"/>
        </w:rPr>
        <w:t>尤小嵘同志理想信念坚定，工作作风扎实，充分发挥了党员的示范引领作用，在她的带领下，目前中国光大银行海口分行员工近1000名，下辖1家二级分行、21家支行、11 家社区支行。近三年，各项主要经营指标持续稳居海南可比同业榜首，累计营收近53亿元，纳税近5亿元，被评为海南省A 级纳税企业和海南省百强企业，累计为我省重点项目、基础设施建设等提供融资超千亿元；连续三年开展“光大魅力海南旅游节”，为海南带动消费超2000 亿元；积极推动光大集团出台支持海南</w:t>
      </w:r>
      <w:proofErr w:type="gramStart"/>
      <w:r w:rsidRPr="006A2E8B">
        <w:rPr>
          <w:rFonts w:ascii="宋体" w:eastAsia="宋体" w:hAnsi="宋体" w:cs="Times New Roman" w:hint="eastAsia"/>
          <w:kern w:val="0"/>
          <w:sz w:val="32"/>
          <w:szCs w:val="32"/>
        </w:rPr>
        <w:t>自贸港政策</w:t>
      </w:r>
      <w:proofErr w:type="gramEnd"/>
      <w:r w:rsidRPr="006A2E8B">
        <w:rPr>
          <w:rFonts w:ascii="宋体" w:eastAsia="宋体" w:hAnsi="宋体" w:cs="Times New Roman" w:hint="eastAsia"/>
          <w:kern w:val="0"/>
          <w:sz w:val="32"/>
          <w:szCs w:val="32"/>
        </w:rPr>
        <w:t>文件，服务国家重大战</w:t>
      </w:r>
      <w:r w:rsidRPr="006A2E8B">
        <w:rPr>
          <w:rFonts w:ascii="宋体" w:eastAsia="宋体" w:hAnsi="宋体" w:cs="Times New Roman" w:hint="eastAsia"/>
          <w:kern w:val="0"/>
          <w:sz w:val="32"/>
          <w:szCs w:val="32"/>
        </w:rPr>
        <w:lastRenderedPageBreak/>
        <w:t>略；创新高效服务自</w:t>
      </w:r>
      <w:proofErr w:type="gramStart"/>
      <w:r w:rsidRPr="006A2E8B">
        <w:rPr>
          <w:rFonts w:ascii="宋体" w:eastAsia="宋体" w:hAnsi="宋体" w:cs="Times New Roman" w:hint="eastAsia"/>
          <w:kern w:val="0"/>
          <w:sz w:val="32"/>
          <w:szCs w:val="32"/>
        </w:rPr>
        <w:t>贸港开放</w:t>
      </w:r>
      <w:proofErr w:type="gramEnd"/>
      <w:r w:rsidRPr="006A2E8B">
        <w:rPr>
          <w:rFonts w:ascii="宋体" w:eastAsia="宋体" w:hAnsi="宋体" w:cs="Times New Roman" w:hint="eastAsia"/>
          <w:kern w:val="0"/>
          <w:sz w:val="32"/>
          <w:szCs w:val="32"/>
        </w:rPr>
        <w:t>创新，做强跨境金融服务自</w:t>
      </w:r>
      <w:proofErr w:type="gramStart"/>
      <w:r w:rsidRPr="006A2E8B">
        <w:rPr>
          <w:rFonts w:ascii="宋体" w:eastAsia="宋体" w:hAnsi="宋体" w:cs="Times New Roman" w:hint="eastAsia"/>
          <w:kern w:val="0"/>
          <w:sz w:val="32"/>
          <w:szCs w:val="32"/>
        </w:rPr>
        <w:t>贸金融</w:t>
      </w:r>
      <w:proofErr w:type="gramEnd"/>
      <w:r w:rsidRPr="006A2E8B">
        <w:rPr>
          <w:rFonts w:ascii="宋体" w:eastAsia="宋体" w:hAnsi="宋体" w:cs="Times New Roman" w:hint="eastAsia"/>
          <w:kern w:val="0"/>
          <w:sz w:val="32"/>
          <w:szCs w:val="32"/>
        </w:rPr>
        <w:t>开放，在全省率先落地多项金融政策；“增量、降本、扩面” 发展普惠金融服务小微企业，创新开办社区书屋，馆藏书籍近30000册，年借阅近10000人次；全力支持脱贫攻坚和乡村振兴，在海南定点扶贫单位考核中获评优秀。先后获得“海南省五一劳动奖章”“中国光大银行优秀共产党员”“中国光大银行五一巾帼标兵”等荣誉称号。</w:t>
      </w:r>
    </w:p>
    <w:p w14:paraId="17055267" w14:textId="77777777" w:rsidR="006A2E8B" w:rsidRPr="006A2E8B" w:rsidRDefault="006A2E8B" w:rsidP="006A2E8B">
      <w:pPr>
        <w:widowControl/>
        <w:autoSpaceDN w:val="0"/>
        <w:spacing w:line="560" w:lineRule="atLeast"/>
        <w:ind w:firstLine="640"/>
        <w:rPr>
          <w:rFonts w:ascii="宋体" w:eastAsia="宋体" w:hAnsi="宋体" w:cs="宋体" w:hint="eastAsia"/>
          <w:b/>
          <w:bCs/>
          <w:spacing w:val="-6"/>
          <w:kern w:val="0"/>
          <w:sz w:val="32"/>
          <w:szCs w:val="32"/>
        </w:rPr>
      </w:pPr>
      <w:r w:rsidRPr="006A2E8B">
        <w:rPr>
          <w:rFonts w:ascii="宋体" w:eastAsia="宋体" w:hAnsi="宋体" w:cs="宋体" w:hint="eastAsia"/>
          <w:b/>
          <w:bCs/>
          <w:spacing w:val="-6"/>
          <w:kern w:val="0"/>
          <w:sz w:val="32"/>
          <w:szCs w:val="32"/>
        </w:rPr>
        <w:t>三、全国工人先锋号推荐名单（8个）</w:t>
      </w:r>
    </w:p>
    <w:p w14:paraId="4236FDE7" w14:textId="77777777" w:rsidR="006A2E8B" w:rsidRPr="006A2E8B" w:rsidRDefault="006A2E8B" w:rsidP="006A2E8B">
      <w:pPr>
        <w:widowControl/>
        <w:autoSpaceDN w:val="0"/>
        <w:spacing w:line="560" w:lineRule="atLeast"/>
        <w:ind w:firstLine="640"/>
        <w:rPr>
          <w:rFonts w:ascii="宋体" w:eastAsia="宋体" w:hAnsi="宋体" w:cs="Times New Roman" w:hint="eastAsia"/>
          <w:b/>
          <w:bCs/>
          <w:spacing w:val="-6"/>
          <w:kern w:val="0"/>
          <w:sz w:val="32"/>
          <w:szCs w:val="32"/>
        </w:rPr>
      </w:pPr>
      <w:r w:rsidRPr="006A2E8B">
        <w:rPr>
          <w:rFonts w:ascii="宋体" w:eastAsia="宋体" w:hAnsi="宋体" w:cs="Times New Roman" w:hint="eastAsia"/>
          <w:b/>
          <w:bCs/>
          <w:kern w:val="0"/>
          <w:sz w:val="32"/>
          <w:szCs w:val="32"/>
        </w:rPr>
        <w:t>1、</w:t>
      </w:r>
      <w:r w:rsidRPr="006A2E8B">
        <w:rPr>
          <w:rFonts w:ascii="宋体" w:eastAsia="宋体" w:hAnsi="宋体" w:cs="Times New Roman" w:hint="eastAsia"/>
          <w:b/>
          <w:bCs/>
          <w:spacing w:val="-6"/>
          <w:kern w:val="0"/>
          <w:sz w:val="32"/>
          <w:szCs w:val="32"/>
        </w:rPr>
        <w:t>中国科学院深海科学与工程研究所“深海勇士”号团队</w:t>
      </w:r>
    </w:p>
    <w:p w14:paraId="52B76181" w14:textId="77777777" w:rsidR="006A2E8B" w:rsidRPr="006A2E8B" w:rsidRDefault="006A2E8B" w:rsidP="006A2E8B">
      <w:pPr>
        <w:widowControl/>
        <w:autoSpaceDN w:val="0"/>
        <w:spacing w:line="560" w:lineRule="atLeast"/>
        <w:ind w:firstLine="640"/>
        <w:rPr>
          <w:rFonts w:ascii="宋体" w:eastAsia="宋体" w:hAnsi="宋体" w:cs="Times New Roman" w:hint="eastAsia"/>
          <w:kern w:val="0"/>
          <w:sz w:val="32"/>
          <w:szCs w:val="32"/>
        </w:rPr>
      </w:pPr>
      <w:r w:rsidRPr="006A2E8B">
        <w:rPr>
          <w:rFonts w:ascii="宋体" w:eastAsia="宋体" w:hAnsi="宋体" w:cs="Times New Roman" w:hint="eastAsia"/>
          <w:b/>
          <w:bCs/>
          <w:kern w:val="0"/>
          <w:sz w:val="32"/>
          <w:szCs w:val="32"/>
        </w:rPr>
        <w:t>简要事迹：</w:t>
      </w:r>
      <w:r w:rsidRPr="006A2E8B">
        <w:rPr>
          <w:rFonts w:ascii="宋体" w:eastAsia="宋体" w:hAnsi="宋体" w:cs="Times New Roman" w:hint="eastAsia"/>
          <w:kern w:val="0"/>
          <w:sz w:val="32"/>
          <w:szCs w:val="32"/>
        </w:rPr>
        <w:t>中国科学院深海科学与工程研究所“深海勇士”号团队共有成员17人，平均年龄30岁。该团队致力于围绕4500米级载人潜水器“深海勇士”号开展运行、维护保障工作。自载人潜水器“深海勇士”号2018年初交付，该团队支撑“深海勇士”号载人潜水器保障运行累计下潜427次，最近三年连续完成100个下潜任务，支撑“深海勇士”号载人潜水器运行能力达到国际先进水平，开创我国深海打捞的先河。除了正常的科学下潜，该团队还执行考古作业，搜索，深海救援，打捞等下潜任务，为国家试验设备破解失败原因，避免国家设备落入他国之手，造成不必要经济与安全问题，同时也回收部分域外国家布置于南海的监听设备，为我国南海安全做出应用的贡献。该团队受中央军委命令参与2021年4月-5月期间参与印尼失事潜艇“楠加拉”号的人道主义救援</w:t>
      </w:r>
      <w:r w:rsidRPr="006A2E8B">
        <w:rPr>
          <w:rFonts w:ascii="宋体" w:eastAsia="宋体" w:hAnsi="宋体" w:cs="Times New Roman" w:hint="eastAsia"/>
          <w:kern w:val="0"/>
          <w:sz w:val="32"/>
          <w:szCs w:val="32"/>
        </w:rPr>
        <w:lastRenderedPageBreak/>
        <w:t>任务，作风素质和能力水平得到印尼方的高度肯定和认可。该团队连续四年被中国科学院深海科学与工程研究所授予“先进集体”，先后荣获“海南省工人先锋号”“三亚市先进基层党组织”荣誉称号。</w:t>
      </w:r>
    </w:p>
    <w:p w14:paraId="602482DA" w14:textId="77777777" w:rsidR="006A2E8B" w:rsidRPr="006A2E8B" w:rsidRDefault="006A2E8B" w:rsidP="006A2E8B">
      <w:pPr>
        <w:widowControl/>
        <w:autoSpaceDN w:val="0"/>
        <w:spacing w:line="560" w:lineRule="atLeast"/>
        <w:ind w:firstLine="640"/>
        <w:rPr>
          <w:rFonts w:ascii="宋体" w:eastAsia="宋体" w:hAnsi="宋体" w:cs="Times New Roman" w:hint="eastAsia"/>
          <w:b/>
          <w:bCs/>
          <w:spacing w:val="-6"/>
          <w:kern w:val="0"/>
          <w:sz w:val="32"/>
          <w:szCs w:val="32"/>
        </w:rPr>
      </w:pPr>
      <w:r w:rsidRPr="006A2E8B">
        <w:rPr>
          <w:rFonts w:ascii="宋体" w:eastAsia="宋体" w:hAnsi="宋体" w:cs="Times New Roman" w:hint="eastAsia"/>
          <w:b/>
          <w:bCs/>
          <w:spacing w:val="-6"/>
          <w:kern w:val="0"/>
          <w:sz w:val="32"/>
          <w:szCs w:val="32"/>
        </w:rPr>
        <w:t>2、海南中正水产科技有限公司水生动物检测中心品</w:t>
      </w:r>
      <w:proofErr w:type="gramStart"/>
      <w:r w:rsidRPr="006A2E8B">
        <w:rPr>
          <w:rFonts w:ascii="宋体" w:eastAsia="宋体" w:hAnsi="宋体" w:cs="Times New Roman" w:hint="eastAsia"/>
          <w:b/>
          <w:bCs/>
          <w:spacing w:val="-6"/>
          <w:kern w:val="0"/>
          <w:sz w:val="32"/>
          <w:szCs w:val="32"/>
        </w:rPr>
        <w:t>控部质</w:t>
      </w:r>
      <w:proofErr w:type="gramEnd"/>
      <w:r w:rsidRPr="006A2E8B">
        <w:rPr>
          <w:rFonts w:ascii="宋体" w:eastAsia="宋体" w:hAnsi="宋体" w:cs="Times New Roman" w:hint="eastAsia"/>
          <w:b/>
          <w:bCs/>
          <w:spacing w:val="-6"/>
          <w:kern w:val="0"/>
          <w:sz w:val="32"/>
          <w:szCs w:val="32"/>
        </w:rPr>
        <w:t>控班（非公企业）</w:t>
      </w:r>
    </w:p>
    <w:p w14:paraId="73BCE219" w14:textId="77777777" w:rsidR="006A2E8B" w:rsidRPr="006A2E8B" w:rsidRDefault="006A2E8B" w:rsidP="006A2E8B">
      <w:pPr>
        <w:widowControl/>
        <w:autoSpaceDN w:val="0"/>
        <w:spacing w:line="560" w:lineRule="atLeast"/>
        <w:ind w:firstLine="640"/>
        <w:jc w:val="left"/>
        <w:rPr>
          <w:rFonts w:ascii="宋体" w:eastAsia="宋体" w:hAnsi="宋体" w:cs="Times New Roman" w:hint="eastAsia"/>
          <w:kern w:val="0"/>
          <w:sz w:val="32"/>
          <w:szCs w:val="32"/>
        </w:rPr>
      </w:pPr>
      <w:r w:rsidRPr="006A2E8B">
        <w:rPr>
          <w:rFonts w:ascii="宋体" w:eastAsia="宋体" w:hAnsi="宋体" w:cs="Times New Roman" w:hint="eastAsia"/>
          <w:b/>
          <w:bCs/>
          <w:kern w:val="0"/>
          <w:sz w:val="32"/>
          <w:szCs w:val="32"/>
        </w:rPr>
        <w:t>简要事迹：</w:t>
      </w:r>
      <w:r w:rsidRPr="006A2E8B">
        <w:rPr>
          <w:rFonts w:ascii="宋体" w:eastAsia="宋体" w:hAnsi="宋体" w:cs="Times New Roman" w:hint="eastAsia"/>
          <w:kern w:val="0"/>
          <w:sz w:val="32"/>
          <w:szCs w:val="32"/>
        </w:rPr>
        <w:t>海南中正水产科技有限公司水生动物检测中心品</w:t>
      </w:r>
      <w:proofErr w:type="gramStart"/>
      <w:r w:rsidRPr="006A2E8B">
        <w:rPr>
          <w:rFonts w:ascii="宋体" w:eastAsia="宋体" w:hAnsi="宋体" w:cs="Times New Roman" w:hint="eastAsia"/>
          <w:kern w:val="0"/>
          <w:sz w:val="32"/>
          <w:szCs w:val="32"/>
        </w:rPr>
        <w:t>控部质</w:t>
      </w:r>
      <w:proofErr w:type="gramEnd"/>
      <w:r w:rsidRPr="006A2E8B">
        <w:rPr>
          <w:rFonts w:ascii="宋体" w:eastAsia="宋体" w:hAnsi="宋体" w:cs="Times New Roman" w:hint="eastAsia"/>
          <w:kern w:val="0"/>
          <w:sz w:val="32"/>
          <w:szCs w:val="32"/>
        </w:rPr>
        <w:t>控班现有成员12人，平均年龄28岁，作为检测中心主力班组承担着严控虾苗品质、产品与技术研发、服务周边养殖户、传播水产前沿资讯、推广水产前沿绿色养殖技术，以及全市水生动物疫情测报等职责。质控班在引领企业健康规范发展的同时，通过精准检测，以数据、图文形式直观切实的为养殖户解决技术难题，2017年以来，服务农户1万人次，检测样本3万余次；质控班还携手各方专家、行业精英定期举办养殖培训、病害防治培训及技术交流会，不断提升养殖户养殖技能水平2021年联合科技110水产服务站开展农业实用技术培训班14期，培训农户1500余次，印发技术资料3000多份。荣获“海南省工人先锋号”荣誉称号。</w:t>
      </w:r>
    </w:p>
    <w:p w14:paraId="303AD16B" w14:textId="77777777" w:rsidR="006A2E8B" w:rsidRPr="006A2E8B" w:rsidRDefault="006A2E8B" w:rsidP="006A2E8B">
      <w:pPr>
        <w:widowControl/>
        <w:autoSpaceDN w:val="0"/>
        <w:spacing w:line="560" w:lineRule="atLeast"/>
        <w:ind w:left="420" w:firstLine="320"/>
        <w:rPr>
          <w:rFonts w:ascii="黑体" w:eastAsia="黑体" w:hAnsi="黑体" w:cs="Times New Roman" w:hint="eastAsia"/>
          <w:b/>
          <w:bCs/>
          <w:spacing w:val="-6"/>
          <w:kern w:val="0"/>
          <w:sz w:val="32"/>
          <w:szCs w:val="32"/>
        </w:rPr>
      </w:pPr>
      <w:r w:rsidRPr="006A2E8B">
        <w:rPr>
          <w:rFonts w:ascii="宋体" w:eastAsia="宋体" w:hAnsi="宋体" w:cs="Times New Roman" w:hint="eastAsia"/>
          <w:b/>
          <w:bCs/>
          <w:spacing w:val="-6"/>
          <w:kern w:val="0"/>
          <w:sz w:val="32"/>
          <w:szCs w:val="32"/>
        </w:rPr>
        <w:t>3、海南海丰渔业发展集团有限公司深海部（非公企业）</w:t>
      </w:r>
    </w:p>
    <w:p w14:paraId="5B80C4EB" w14:textId="77777777" w:rsidR="006A2E8B" w:rsidRPr="006A2E8B" w:rsidRDefault="006A2E8B" w:rsidP="006A2E8B">
      <w:pPr>
        <w:widowControl/>
        <w:autoSpaceDN w:val="0"/>
        <w:spacing w:line="560" w:lineRule="atLeast"/>
        <w:ind w:firstLine="640"/>
        <w:jc w:val="left"/>
        <w:rPr>
          <w:rFonts w:ascii="宋体" w:eastAsia="宋体" w:hAnsi="宋体" w:cs="Times New Roman" w:hint="eastAsia"/>
          <w:kern w:val="0"/>
          <w:sz w:val="32"/>
          <w:szCs w:val="32"/>
        </w:rPr>
      </w:pPr>
      <w:r w:rsidRPr="006A2E8B">
        <w:rPr>
          <w:rFonts w:ascii="宋体" w:eastAsia="宋体" w:hAnsi="宋体" w:cs="Times New Roman" w:hint="eastAsia"/>
          <w:b/>
          <w:bCs/>
          <w:kern w:val="0"/>
          <w:sz w:val="32"/>
          <w:szCs w:val="32"/>
        </w:rPr>
        <w:t>简要事迹：</w:t>
      </w:r>
      <w:r w:rsidRPr="006A2E8B">
        <w:rPr>
          <w:rFonts w:ascii="宋体" w:eastAsia="宋体" w:hAnsi="宋体" w:cs="Times New Roman" w:hint="eastAsia"/>
          <w:kern w:val="0"/>
          <w:sz w:val="32"/>
          <w:szCs w:val="32"/>
        </w:rPr>
        <w:t>海南海丰渔业发展集团有限公司深海部共有员工67人，平均年龄30岁。深海部紧紧抓住以质量为中</w:t>
      </w:r>
      <w:r w:rsidRPr="006A2E8B">
        <w:rPr>
          <w:rFonts w:ascii="宋体" w:eastAsia="宋体" w:hAnsi="宋体" w:cs="Times New Roman" w:hint="eastAsia"/>
          <w:kern w:val="0"/>
          <w:sz w:val="32"/>
          <w:szCs w:val="32"/>
        </w:rPr>
        <w:lastRenderedPageBreak/>
        <w:t>心，不断提高班组的质量管理水平，对海域环境容纳量进行细致调查和研究，合理规划网箱的布局，定期勘察水质，移动网箱布局，大力发展抗风浪网箱深海养殖。利用海洋的新理念，提高科学养殖的新技术，探索建立健康养殖模式。深海部根据不同鱼类、不同阶段的营养需求，科学配比饵料提高饵料利用率，减少养殖水域污染；通过降低养殖密度，减少抗生素用量，开发高效低残鱼药，加强病害监测预报，患病个体并进行防治，防止病害水平传播。2018年以来，深海部联合技术部组织周围群众及贫困户进行技术培训700多人次，帮助周边农户共同致富。公司先后荣获“农业产业化国家重点龙头企业”“农业部水产健康养殖示范场”“海南省扶贫龙头企业”“海南省农业产业化重点龙头企业”荣获称号，深海部荣获“海南省工人先锋号”荣誉称号。</w:t>
      </w:r>
    </w:p>
    <w:p w14:paraId="760F5D69" w14:textId="77777777" w:rsidR="006A2E8B" w:rsidRPr="006A2E8B" w:rsidRDefault="006A2E8B" w:rsidP="006A2E8B">
      <w:pPr>
        <w:widowControl/>
        <w:autoSpaceDN w:val="0"/>
        <w:spacing w:line="560" w:lineRule="atLeast"/>
        <w:ind w:left="420" w:firstLine="320"/>
        <w:rPr>
          <w:rFonts w:ascii="宋体" w:eastAsia="宋体" w:hAnsi="宋体" w:cs="Times New Roman" w:hint="eastAsia"/>
          <w:b/>
          <w:bCs/>
          <w:spacing w:val="-6"/>
          <w:kern w:val="0"/>
          <w:sz w:val="32"/>
          <w:szCs w:val="32"/>
        </w:rPr>
      </w:pPr>
      <w:r w:rsidRPr="006A2E8B">
        <w:rPr>
          <w:rFonts w:ascii="宋体" w:eastAsia="宋体" w:hAnsi="宋体" w:cs="Times New Roman" w:hint="eastAsia"/>
          <w:b/>
          <w:bCs/>
          <w:spacing w:val="-6"/>
          <w:kern w:val="0"/>
          <w:sz w:val="32"/>
          <w:szCs w:val="32"/>
        </w:rPr>
        <w:t>4、海南达川食品有限公司生产部（非公企业）</w:t>
      </w:r>
    </w:p>
    <w:p w14:paraId="467F7084" w14:textId="77777777" w:rsidR="006A2E8B" w:rsidRPr="006A2E8B" w:rsidRDefault="006A2E8B" w:rsidP="006A2E8B">
      <w:pPr>
        <w:widowControl/>
        <w:autoSpaceDN w:val="0"/>
        <w:spacing w:line="560" w:lineRule="atLeast"/>
        <w:ind w:firstLine="640"/>
        <w:rPr>
          <w:rFonts w:ascii="宋体" w:eastAsia="宋体" w:hAnsi="宋体" w:cs="Times New Roman" w:hint="eastAsia"/>
          <w:kern w:val="0"/>
          <w:sz w:val="32"/>
          <w:szCs w:val="32"/>
        </w:rPr>
      </w:pPr>
      <w:r w:rsidRPr="006A2E8B">
        <w:rPr>
          <w:rFonts w:ascii="宋体" w:eastAsia="宋体" w:hAnsi="宋体" w:cs="Times New Roman" w:hint="eastAsia"/>
          <w:b/>
          <w:bCs/>
          <w:kern w:val="0"/>
          <w:sz w:val="32"/>
          <w:szCs w:val="32"/>
        </w:rPr>
        <w:t>简要事迹：</w:t>
      </w:r>
      <w:r w:rsidRPr="006A2E8B">
        <w:rPr>
          <w:rFonts w:ascii="宋体" w:eastAsia="宋体" w:hAnsi="宋体" w:cs="Times New Roman" w:hint="eastAsia"/>
          <w:kern w:val="0"/>
          <w:sz w:val="32"/>
          <w:szCs w:val="32"/>
        </w:rPr>
        <w:t>海南达川食品有限公司生产部组建于2007年，共有班组成员75人，平均年龄36岁。经过14年来的不懈努力，生产设备、产品、工艺技术随着公司的发展不断更新，生产车间从单一传统式的生产线发展到完备的现代化生产线，从最初的加工芒果单品项，逐渐发展</w:t>
      </w:r>
      <w:proofErr w:type="gramStart"/>
      <w:r w:rsidRPr="006A2E8B">
        <w:rPr>
          <w:rFonts w:ascii="宋体" w:eastAsia="宋体" w:hAnsi="宋体" w:cs="Times New Roman" w:hint="eastAsia"/>
          <w:kern w:val="0"/>
          <w:sz w:val="32"/>
          <w:szCs w:val="32"/>
        </w:rPr>
        <w:t>成加工</w:t>
      </w:r>
      <w:proofErr w:type="gramEnd"/>
      <w:r w:rsidRPr="006A2E8B">
        <w:rPr>
          <w:rFonts w:ascii="宋体" w:eastAsia="宋体" w:hAnsi="宋体" w:cs="Times New Roman" w:hint="eastAsia"/>
          <w:kern w:val="0"/>
          <w:sz w:val="32"/>
          <w:szCs w:val="32"/>
        </w:rPr>
        <w:t>多品项；从果蔬原料型产品为主发展到为客户订制、专供等多元化齐头并进的经营格局；生产部严格按照企业的生产标准及企业的规章制</w:t>
      </w:r>
      <w:r w:rsidRPr="006A2E8B">
        <w:rPr>
          <w:rFonts w:ascii="宋体" w:eastAsia="宋体" w:hAnsi="宋体" w:cs="Times New Roman" w:hint="eastAsia"/>
          <w:kern w:val="0"/>
          <w:sz w:val="32"/>
          <w:szCs w:val="32"/>
        </w:rPr>
        <w:lastRenderedPageBreak/>
        <w:t>度，操作过程规范操作，定期开展岗位技能培训，定期开展消防演练，增强员工的安全意识，做到十年来无安全事故，确保了产品质量，使企业得到较大的提升。在2020年全国遭受新冠疫情时，公司快速转型茶饮行业，生产线和生产工艺不断更新逆势而上，销售同比增长11.7%的经营业绩。</w:t>
      </w:r>
    </w:p>
    <w:p w14:paraId="220C5D09" w14:textId="77777777" w:rsidR="006A2E8B" w:rsidRPr="006A2E8B" w:rsidRDefault="006A2E8B" w:rsidP="006A2E8B">
      <w:pPr>
        <w:widowControl/>
        <w:autoSpaceDN w:val="0"/>
        <w:spacing w:line="560" w:lineRule="atLeast"/>
        <w:ind w:firstLine="813"/>
        <w:rPr>
          <w:rFonts w:ascii="宋体" w:eastAsia="宋体" w:hAnsi="宋体" w:cs="Times New Roman" w:hint="eastAsia"/>
          <w:b/>
          <w:bCs/>
          <w:spacing w:val="-6"/>
          <w:kern w:val="0"/>
          <w:sz w:val="32"/>
          <w:szCs w:val="32"/>
        </w:rPr>
      </w:pPr>
      <w:r w:rsidRPr="006A2E8B">
        <w:rPr>
          <w:rFonts w:ascii="宋体" w:eastAsia="宋体" w:hAnsi="宋体" w:cs="Times New Roman" w:hint="eastAsia"/>
          <w:b/>
          <w:bCs/>
          <w:spacing w:val="-6"/>
          <w:kern w:val="0"/>
          <w:sz w:val="32"/>
          <w:szCs w:val="32"/>
        </w:rPr>
        <w:t>5、中共海南省委全面深化改革委员会办公室改革和制度创新处</w:t>
      </w:r>
    </w:p>
    <w:p w14:paraId="4F59D705" w14:textId="77777777" w:rsidR="006A2E8B" w:rsidRPr="006A2E8B" w:rsidRDefault="006A2E8B" w:rsidP="006A2E8B">
      <w:pPr>
        <w:widowControl/>
        <w:autoSpaceDN w:val="0"/>
        <w:spacing w:line="560" w:lineRule="atLeast"/>
        <w:ind w:firstLine="640"/>
        <w:rPr>
          <w:rFonts w:ascii="宋体" w:eastAsia="宋体" w:hAnsi="宋体" w:cs="Times New Roman" w:hint="eastAsia"/>
          <w:kern w:val="0"/>
          <w:sz w:val="32"/>
          <w:szCs w:val="32"/>
        </w:rPr>
      </w:pPr>
      <w:r w:rsidRPr="006A2E8B">
        <w:rPr>
          <w:rFonts w:ascii="宋体" w:eastAsia="宋体" w:hAnsi="宋体" w:cs="Times New Roman" w:hint="eastAsia"/>
          <w:b/>
          <w:bCs/>
          <w:kern w:val="0"/>
          <w:sz w:val="32"/>
          <w:szCs w:val="32"/>
        </w:rPr>
        <w:t>简要事迹：</w:t>
      </w:r>
      <w:r w:rsidRPr="006A2E8B">
        <w:rPr>
          <w:rFonts w:ascii="宋体" w:eastAsia="宋体" w:hAnsi="宋体" w:cs="Times New Roman" w:hint="eastAsia"/>
          <w:kern w:val="0"/>
          <w:sz w:val="32"/>
          <w:szCs w:val="32"/>
        </w:rPr>
        <w:t>中共海南省委全面深化改革委员会办公室改革和制度创新</w:t>
      </w:r>
      <w:proofErr w:type="gramStart"/>
      <w:r w:rsidRPr="006A2E8B">
        <w:rPr>
          <w:rFonts w:ascii="宋体" w:eastAsia="宋体" w:hAnsi="宋体" w:cs="Times New Roman" w:hint="eastAsia"/>
          <w:kern w:val="0"/>
          <w:sz w:val="32"/>
          <w:szCs w:val="32"/>
        </w:rPr>
        <w:t>处深入</w:t>
      </w:r>
      <w:proofErr w:type="gramEnd"/>
      <w:r w:rsidRPr="006A2E8B">
        <w:rPr>
          <w:rFonts w:ascii="宋体" w:eastAsia="宋体" w:hAnsi="宋体" w:cs="Times New Roman" w:hint="eastAsia"/>
          <w:kern w:val="0"/>
          <w:sz w:val="32"/>
          <w:szCs w:val="32"/>
        </w:rPr>
        <w:t>贯彻落</w:t>
      </w:r>
      <w:proofErr w:type="gramStart"/>
      <w:r w:rsidRPr="006A2E8B">
        <w:rPr>
          <w:rFonts w:ascii="宋体" w:eastAsia="宋体" w:hAnsi="宋体" w:cs="Times New Roman" w:hint="eastAsia"/>
          <w:kern w:val="0"/>
          <w:sz w:val="32"/>
          <w:szCs w:val="32"/>
        </w:rPr>
        <w:t>实习近</w:t>
      </w:r>
      <w:proofErr w:type="gramEnd"/>
      <w:r w:rsidRPr="006A2E8B">
        <w:rPr>
          <w:rFonts w:ascii="宋体" w:eastAsia="宋体" w:hAnsi="宋体" w:cs="Times New Roman" w:hint="eastAsia"/>
          <w:kern w:val="0"/>
          <w:sz w:val="32"/>
          <w:szCs w:val="32"/>
        </w:rPr>
        <w:t>平总书记关于“把制度集成创新摆在突出位置”的重要指示批示精神，攻坚克难、砥砺前行，推动全省改革和制度创新工作取得阶段性进展。制度创新案例发布实现“批次破十、数量破百”，我省制度创新成果走在全国前列。截至目前，共推出13批123项制度创新案例，8项被国务院全国通报表扬，4项入选国务院自贸试验区第六批改革试点经验，1项入选国务院自由贸易试验区工作部际联席会议办公室第四批“最佳实践案例”；创设全国改革和制度创新领域唯一的省部级奖项“改革和制度创新奖”。截至目前，已成功举办二届评选表彰活动，分别评选出18项和14项获奖项目，涉及42个省直部门、5个市县；制定实施制度集成创新三年行动方案和任务清单，高起点、高标准、高质量推动海南</w:t>
      </w:r>
      <w:proofErr w:type="gramStart"/>
      <w:r w:rsidRPr="006A2E8B">
        <w:rPr>
          <w:rFonts w:ascii="宋体" w:eastAsia="宋体" w:hAnsi="宋体" w:cs="Times New Roman" w:hint="eastAsia"/>
          <w:kern w:val="0"/>
          <w:sz w:val="32"/>
          <w:szCs w:val="32"/>
        </w:rPr>
        <w:t>自贸港建设</w:t>
      </w:r>
      <w:proofErr w:type="gramEnd"/>
      <w:r w:rsidRPr="006A2E8B">
        <w:rPr>
          <w:rFonts w:ascii="宋体" w:eastAsia="宋体" w:hAnsi="宋体" w:cs="Times New Roman" w:hint="eastAsia"/>
          <w:kern w:val="0"/>
          <w:sz w:val="32"/>
          <w:szCs w:val="32"/>
        </w:rPr>
        <w:t>。注重宣传引导，成功举办13场制度创新案例新闻发布会。创设“制度创新沙龙”学习</w:t>
      </w:r>
      <w:r w:rsidRPr="006A2E8B">
        <w:rPr>
          <w:rFonts w:ascii="宋体" w:eastAsia="宋体" w:hAnsi="宋体" w:cs="Times New Roman" w:hint="eastAsia"/>
          <w:kern w:val="0"/>
          <w:sz w:val="32"/>
          <w:szCs w:val="32"/>
        </w:rPr>
        <w:lastRenderedPageBreak/>
        <w:t>交流平台，成功举办21场沙龙活动。先后荣获“海南省工人先锋号”“海南省直机关先进基层党组织”荣誉称号，2021年获第二届“椰树杯”党建创新引领工作创优大赛组织奖。</w:t>
      </w:r>
    </w:p>
    <w:p w14:paraId="449AAFDC" w14:textId="77777777" w:rsidR="006A2E8B" w:rsidRPr="006A2E8B" w:rsidRDefault="006A2E8B" w:rsidP="006A2E8B">
      <w:pPr>
        <w:widowControl/>
        <w:autoSpaceDN w:val="0"/>
        <w:spacing w:line="560" w:lineRule="atLeast"/>
        <w:ind w:left="420" w:firstLine="320"/>
        <w:rPr>
          <w:rFonts w:ascii="宋体" w:eastAsia="宋体" w:hAnsi="宋体" w:cs="Times New Roman" w:hint="eastAsia"/>
          <w:b/>
          <w:bCs/>
          <w:spacing w:val="-6"/>
          <w:kern w:val="0"/>
          <w:sz w:val="32"/>
          <w:szCs w:val="32"/>
        </w:rPr>
      </w:pPr>
      <w:r w:rsidRPr="006A2E8B">
        <w:rPr>
          <w:rFonts w:ascii="宋体" w:eastAsia="宋体" w:hAnsi="宋体" w:cs="Times New Roman" w:hint="eastAsia"/>
          <w:b/>
          <w:bCs/>
          <w:spacing w:val="-6"/>
          <w:kern w:val="0"/>
          <w:sz w:val="32"/>
          <w:szCs w:val="32"/>
        </w:rPr>
        <w:t>6、海南海峡航运股份有限公司“海棠湾”轮</w:t>
      </w:r>
    </w:p>
    <w:p w14:paraId="7D596AFA" w14:textId="77777777" w:rsidR="006A2E8B" w:rsidRPr="006A2E8B" w:rsidRDefault="006A2E8B" w:rsidP="006A2E8B">
      <w:pPr>
        <w:widowControl/>
        <w:autoSpaceDN w:val="0"/>
        <w:spacing w:line="560" w:lineRule="atLeast"/>
        <w:ind w:firstLine="420"/>
        <w:rPr>
          <w:rFonts w:ascii="宋体" w:eastAsia="宋体" w:hAnsi="宋体" w:cs="Times New Roman" w:hint="eastAsia"/>
          <w:kern w:val="0"/>
          <w:sz w:val="32"/>
          <w:szCs w:val="32"/>
        </w:rPr>
      </w:pPr>
      <w:r w:rsidRPr="006A2E8B">
        <w:rPr>
          <w:rFonts w:ascii="宋体" w:eastAsia="宋体" w:hAnsi="宋体" w:cs="Times New Roman" w:hint="eastAsia"/>
          <w:b/>
          <w:bCs/>
          <w:kern w:val="0"/>
          <w:sz w:val="32"/>
          <w:szCs w:val="32"/>
        </w:rPr>
        <w:t>简要事迹：</w:t>
      </w:r>
      <w:r w:rsidRPr="006A2E8B">
        <w:rPr>
          <w:rFonts w:ascii="宋体" w:eastAsia="宋体" w:hAnsi="宋体" w:cs="Times New Roman" w:hint="eastAsia"/>
          <w:kern w:val="0"/>
          <w:sz w:val="32"/>
          <w:szCs w:val="32"/>
        </w:rPr>
        <w:t>海南海峡航运股份有限公司“海棠湾”轮于2014年4月投入生产，共有班组成员57人，经过2500多个日日夜夜，10000多个航次运营，用坚强的运输保障和热情的服务担当，实现万次航运</w:t>
      </w:r>
      <w:proofErr w:type="gramStart"/>
      <w:r w:rsidRPr="006A2E8B">
        <w:rPr>
          <w:rFonts w:ascii="宋体" w:eastAsia="宋体" w:hAnsi="宋体" w:cs="Times New Roman" w:hint="eastAsia"/>
          <w:kern w:val="0"/>
          <w:sz w:val="32"/>
          <w:szCs w:val="32"/>
        </w:rPr>
        <w:t>零差评</w:t>
      </w:r>
      <w:proofErr w:type="gramEnd"/>
      <w:r w:rsidRPr="006A2E8B">
        <w:rPr>
          <w:rFonts w:ascii="宋体" w:eastAsia="宋体" w:hAnsi="宋体" w:cs="Times New Roman" w:hint="eastAsia"/>
          <w:kern w:val="0"/>
          <w:sz w:val="32"/>
          <w:szCs w:val="32"/>
        </w:rPr>
        <w:t>、零投诉，为琼州海峡过海旅客架起了畅通而温馨的海上桥梁。该轮始终把安全放在第一位，坚持“高标准、严要求、保安全”的目标方针，将各项安全措施落实到船舶工作实际，全面推进船舶安全生产管理、船舶安全文化建设、船员安全健康培训教育等，积极开展船舶安全隐患自查及日常维护保养等活动。先后获得“海南省工人先锋号”</w:t>
      </w:r>
      <w:proofErr w:type="gramStart"/>
      <w:r w:rsidRPr="006A2E8B">
        <w:rPr>
          <w:rFonts w:ascii="宋体" w:eastAsia="宋体" w:hAnsi="宋体" w:cs="Times New Roman" w:hint="eastAsia"/>
          <w:kern w:val="0"/>
          <w:sz w:val="32"/>
          <w:szCs w:val="32"/>
        </w:rPr>
        <w:t>“</w:t>
      </w:r>
      <w:proofErr w:type="gramEnd"/>
      <w:r w:rsidRPr="006A2E8B">
        <w:rPr>
          <w:rFonts w:ascii="宋体" w:eastAsia="宋体" w:hAnsi="宋体" w:cs="Times New Roman" w:hint="eastAsia"/>
          <w:kern w:val="0"/>
          <w:sz w:val="32"/>
          <w:szCs w:val="32"/>
        </w:rPr>
        <w:t>全国“安康杯”竞赛优胜班组</w:t>
      </w:r>
      <w:proofErr w:type="gramStart"/>
      <w:r w:rsidRPr="006A2E8B">
        <w:rPr>
          <w:rFonts w:ascii="宋体" w:eastAsia="宋体" w:hAnsi="宋体" w:cs="Times New Roman" w:hint="eastAsia"/>
          <w:kern w:val="0"/>
          <w:sz w:val="32"/>
          <w:szCs w:val="32"/>
        </w:rPr>
        <w:t>”</w:t>
      </w:r>
      <w:proofErr w:type="gramEnd"/>
      <w:r w:rsidRPr="006A2E8B">
        <w:rPr>
          <w:rFonts w:ascii="宋体" w:eastAsia="宋体" w:hAnsi="宋体" w:cs="Times New Roman" w:hint="eastAsia"/>
          <w:kern w:val="0"/>
          <w:sz w:val="32"/>
          <w:szCs w:val="32"/>
        </w:rPr>
        <w:t>等荣誉称号。</w:t>
      </w:r>
    </w:p>
    <w:p w14:paraId="6A69F3C6" w14:textId="77777777" w:rsidR="006A2E8B" w:rsidRPr="006A2E8B" w:rsidRDefault="006A2E8B" w:rsidP="006A2E8B">
      <w:pPr>
        <w:widowControl/>
        <w:autoSpaceDN w:val="0"/>
        <w:spacing w:line="560" w:lineRule="atLeast"/>
        <w:ind w:firstLine="640"/>
        <w:rPr>
          <w:rFonts w:ascii="宋体" w:eastAsia="宋体" w:hAnsi="宋体" w:cs="Times New Roman" w:hint="eastAsia"/>
          <w:b/>
          <w:bCs/>
          <w:spacing w:val="-6"/>
          <w:kern w:val="0"/>
          <w:sz w:val="32"/>
          <w:szCs w:val="32"/>
        </w:rPr>
      </w:pPr>
      <w:r w:rsidRPr="006A2E8B">
        <w:rPr>
          <w:rFonts w:ascii="宋体" w:eastAsia="宋体" w:hAnsi="宋体" w:cs="Times New Roman" w:hint="eastAsia"/>
          <w:b/>
          <w:bCs/>
          <w:spacing w:val="-6"/>
          <w:kern w:val="0"/>
          <w:sz w:val="32"/>
          <w:szCs w:val="32"/>
        </w:rPr>
        <w:t>7、海南电网有限责任公司琼海供电局变电管理所</w:t>
      </w:r>
    </w:p>
    <w:p w14:paraId="7DB9F5FA" w14:textId="77777777" w:rsidR="006A2E8B" w:rsidRPr="006A2E8B" w:rsidRDefault="006A2E8B" w:rsidP="006A2E8B">
      <w:pPr>
        <w:widowControl/>
        <w:autoSpaceDN w:val="0"/>
        <w:spacing w:line="560" w:lineRule="atLeast"/>
        <w:ind w:firstLine="420"/>
        <w:rPr>
          <w:rFonts w:ascii="宋体" w:eastAsia="宋体" w:hAnsi="宋体" w:cs="Times New Roman" w:hint="eastAsia"/>
          <w:kern w:val="0"/>
          <w:sz w:val="32"/>
          <w:szCs w:val="32"/>
        </w:rPr>
      </w:pPr>
      <w:r w:rsidRPr="006A2E8B">
        <w:rPr>
          <w:rFonts w:ascii="宋体" w:eastAsia="宋体" w:hAnsi="宋体" w:cs="Times New Roman" w:hint="eastAsia"/>
          <w:b/>
          <w:bCs/>
          <w:kern w:val="0"/>
          <w:sz w:val="32"/>
          <w:szCs w:val="32"/>
        </w:rPr>
        <w:t>简要事迹：</w:t>
      </w:r>
      <w:r w:rsidRPr="006A2E8B">
        <w:rPr>
          <w:rFonts w:ascii="宋体" w:eastAsia="宋体" w:hAnsi="宋体" w:cs="Times New Roman" w:hint="eastAsia"/>
          <w:kern w:val="0"/>
          <w:sz w:val="32"/>
          <w:szCs w:val="32"/>
        </w:rPr>
        <w:t>海南电网有限责任公司琼海供电局变电管理所共有员工94人，平均年龄44岁，变电管理所结合“勇当先锋，做好表率”创先锋工程，开展“一带二”结对帮扶活动，全所岗位胜任能力培训评价通过率达98%以上；在“强意识、重落地、保安全、促精益”下功夫，做好设备运维，提高设备健康水平，确保设备安全稳定运行，2021年度完成3745次设备</w:t>
      </w:r>
      <w:proofErr w:type="gramStart"/>
      <w:r w:rsidRPr="006A2E8B">
        <w:rPr>
          <w:rFonts w:ascii="宋体" w:eastAsia="宋体" w:hAnsi="宋体" w:cs="Times New Roman" w:hint="eastAsia"/>
          <w:kern w:val="0"/>
          <w:sz w:val="32"/>
          <w:szCs w:val="32"/>
        </w:rPr>
        <w:t>巡维工作</w:t>
      </w:r>
      <w:proofErr w:type="gramEnd"/>
      <w:r w:rsidRPr="006A2E8B">
        <w:rPr>
          <w:rFonts w:ascii="宋体" w:eastAsia="宋体" w:hAnsi="宋体" w:cs="Times New Roman" w:hint="eastAsia"/>
          <w:kern w:val="0"/>
          <w:sz w:val="32"/>
          <w:szCs w:val="32"/>
        </w:rPr>
        <w:t>任务，完成152次运行安全风险预警控制措施的</w:t>
      </w:r>
      <w:r w:rsidRPr="006A2E8B">
        <w:rPr>
          <w:rFonts w:ascii="宋体" w:eastAsia="宋体" w:hAnsi="宋体" w:cs="Times New Roman" w:hint="eastAsia"/>
          <w:kern w:val="0"/>
          <w:sz w:val="32"/>
          <w:szCs w:val="32"/>
        </w:rPr>
        <w:lastRenderedPageBreak/>
        <w:t>落实；按计划、查改、补缺、值守、总结五个阶段积极备战，精心组织，完成重要保电设备运维工作，连续20年博鳌年会特级保供电中实现“零跳闸”目标；发挥创新工作室的示范引领作用，大力弘扬工匠精神，激励激发职工创新热情，职工创新工作硕果累累，累计完成17个课题，获得国家专利9项；荣获海南电网“职工技术创新”二等奖2项、三等奖1项；“技术改进贡献”二等奖1项、三等奖1项；荣获QC项目一等奖1项、二等奖2项、三等奖2项，累计向全省推广4个研究成果。先后荣获“海南省工人先锋号”“南方电网公司五四红旗团支部”荣誉称号。</w:t>
      </w:r>
    </w:p>
    <w:p w14:paraId="621E6C1B" w14:textId="77777777" w:rsidR="006A2E8B" w:rsidRPr="006A2E8B" w:rsidRDefault="006A2E8B" w:rsidP="006A2E8B">
      <w:pPr>
        <w:widowControl/>
        <w:autoSpaceDN w:val="0"/>
        <w:spacing w:line="560" w:lineRule="atLeast"/>
        <w:ind w:firstLine="640"/>
        <w:rPr>
          <w:rFonts w:ascii="宋体" w:eastAsia="宋体" w:hAnsi="宋体" w:cs="Times New Roman" w:hint="eastAsia"/>
          <w:b/>
          <w:bCs/>
          <w:spacing w:val="-6"/>
          <w:kern w:val="0"/>
          <w:sz w:val="32"/>
          <w:szCs w:val="32"/>
        </w:rPr>
      </w:pPr>
      <w:r w:rsidRPr="006A2E8B">
        <w:rPr>
          <w:rFonts w:ascii="宋体" w:eastAsia="宋体" w:hAnsi="宋体" w:cs="Times New Roman" w:hint="eastAsia"/>
          <w:b/>
          <w:bCs/>
          <w:spacing w:val="-6"/>
          <w:kern w:val="0"/>
          <w:sz w:val="32"/>
          <w:szCs w:val="32"/>
        </w:rPr>
        <w:t>8、海南农垦龙江农场有限公司白沙龙江红心</w:t>
      </w:r>
      <w:proofErr w:type="gramStart"/>
      <w:r w:rsidRPr="006A2E8B">
        <w:rPr>
          <w:rFonts w:ascii="宋体" w:eastAsia="宋体" w:hAnsi="宋体" w:cs="Times New Roman" w:hint="eastAsia"/>
          <w:b/>
          <w:bCs/>
          <w:spacing w:val="-6"/>
          <w:kern w:val="0"/>
          <w:sz w:val="32"/>
          <w:szCs w:val="32"/>
        </w:rPr>
        <w:t>橙</w:t>
      </w:r>
      <w:proofErr w:type="gramEnd"/>
      <w:r w:rsidRPr="006A2E8B">
        <w:rPr>
          <w:rFonts w:ascii="宋体" w:eastAsia="宋体" w:hAnsi="宋体" w:cs="Times New Roman" w:hint="eastAsia"/>
          <w:b/>
          <w:bCs/>
          <w:spacing w:val="-6"/>
          <w:kern w:val="0"/>
          <w:sz w:val="32"/>
          <w:szCs w:val="32"/>
        </w:rPr>
        <w:t>专业合作社</w:t>
      </w:r>
    </w:p>
    <w:p w14:paraId="4426446A" w14:textId="77777777" w:rsidR="006A2E8B" w:rsidRPr="006A2E8B" w:rsidRDefault="006A2E8B" w:rsidP="006A2E8B">
      <w:pPr>
        <w:widowControl/>
        <w:autoSpaceDN w:val="0"/>
        <w:spacing w:line="560" w:lineRule="atLeast"/>
        <w:ind w:firstLine="640"/>
        <w:rPr>
          <w:rFonts w:ascii="宋体" w:eastAsia="宋体" w:hAnsi="宋体" w:cs="Times New Roman" w:hint="eastAsia"/>
          <w:kern w:val="0"/>
          <w:sz w:val="32"/>
          <w:szCs w:val="32"/>
        </w:rPr>
      </w:pPr>
      <w:r w:rsidRPr="006A2E8B">
        <w:rPr>
          <w:rFonts w:ascii="宋体" w:eastAsia="宋体" w:hAnsi="宋体" w:cs="Times New Roman" w:hint="eastAsia"/>
          <w:b/>
          <w:bCs/>
          <w:kern w:val="0"/>
          <w:sz w:val="32"/>
          <w:szCs w:val="32"/>
        </w:rPr>
        <w:t>简要事迹：</w:t>
      </w:r>
      <w:r w:rsidRPr="006A2E8B">
        <w:rPr>
          <w:rFonts w:ascii="宋体" w:eastAsia="宋体" w:hAnsi="宋体" w:cs="Times New Roman" w:hint="eastAsia"/>
          <w:kern w:val="0"/>
          <w:sz w:val="32"/>
          <w:szCs w:val="32"/>
        </w:rPr>
        <w:t>海南农垦龙江农场有限公司白沙龙江红心</w:t>
      </w:r>
      <w:proofErr w:type="gramStart"/>
      <w:r w:rsidRPr="006A2E8B">
        <w:rPr>
          <w:rFonts w:ascii="宋体" w:eastAsia="宋体" w:hAnsi="宋体" w:cs="Times New Roman" w:hint="eastAsia"/>
          <w:kern w:val="0"/>
          <w:sz w:val="32"/>
          <w:szCs w:val="32"/>
        </w:rPr>
        <w:t>橙</w:t>
      </w:r>
      <w:proofErr w:type="gramEnd"/>
      <w:r w:rsidRPr="006A2E8B">
        <w:rPr>
          <w:rFonts w:ascii="宋体" w:eastAsia="宋体" w:hAnsi="宋体" w:cs="Times New Roman" w:hint="eastAsia"/>
          <w:kern w:val="0"/>
          <w:sz w:val="32"/>
          <w:szCs w:val="32"/>
        </w:rPr>
        <w:t>专业合作社共有社员55户，合作社利用白沙得天独厚的生态环境和气候的叠加优势，凭借农场公司作为全国现代化农业示范区、海南省无公害瓜果生产基地的良好基础，在推进农业产业化,增加种植户收入的进程中,提高农业产业化经营水平,发挥龙头带动作用。农场</w:t>
      </w:r>
      <w:proofErr w:type="gramStart"/>
      <w:r w:rsidRPr="006A2E8B">
        <w:rPr>
          <w:rFonts w:ascii="宋体" w:eastAsia="宋体" w:hAnsi="宋体" w:cs="Times New Roman" w:hint="eastAsia"/>
          <w:kern w:val="0"/>
          <w:sz w:val="32"/>
          <w:szCs w:val="32"/>
        </w:rPr>
        <w:t>公司转企改制</w:t>
      </w:r>
      <w:proofErr w:type="gramEnd"/>
      <w:r w:rsidRPr="006A2E8B">
        <w:rPr>
          <w:rFonts w:ascii="宋体" w:eastAsia="宋体" w:hAnsi="宋体" w:cs="Times New Roman" w:hint="eastAsia"/>
          <w:kern w:val="0"/>
          <w:sz w:val="32"/>
          <w:szCs w:val="32"/>
        </w:rPr>
        <w:t>后，橡胶主业剥离，面临着“橡胶依赖症”和产业空心化带来的“阵痛”，合作社主要成员跟随公司领导班子，积极寻找培育新的适合龙江经济发展的农业项目。确定项目后，他们认真学习先进的种植技术，努力掌握优秀管理经验，发动职工将分散在各</w:t>
      </w:r>
      <w:r w:rsidRPr="006A2E8B">
        <w:rPr>
          <w:rFonts w:ascii="宋体" w:eastAsia="宋体" w:hAnsi="宋体" w:cs="Times New Roman" w:hint="eastAsia"/>
          <w:kern w:val="0"/>
          <w:sz w:val="32"/>
          <w:szCs w:val="32"/>
        </w:rPr>
        <w:lastRenderedPageBreak/>
        <w:t>分场职工手中种植的低产低效作物、边角地、插花地引导到农场主导的种植白沙红心</w:t>
      </w:r>
      <w:proofErr w:type="gramStart"/>
      <w:r w:rsidRPr="006A2E8B">
        <w:rPr>
          <w:rFonts w:ascii="宋体" w:eastAsia="宋体" w:hAnsi="宋体" w:cs="Times New Roman" w:hint="eastAsia"/>
          <w:kern w:val="0"/>
          <w:sz w:val="32"/>
          <w:szCs w:val="32"/>
        </w:rPr>
        <w:t>橙</w:t>
      </w:r>
      <w:proofErr w:type="gramEnd"/>
      <w:r w:rsidRPr="006A2E8B">
        <w:rPr>
          <w:rFonts w:ascii="宋体" w:eastAsia="宋体" w:hAnsi="宋体" w:cs="Times New Roman" w:hint="eastAsia"/>
          <w:kern w:val="0"/>
          <w:sz w:val="32"/>
          <w:szCs w:val="32"/>
        </w:rPr>
        <w:t>项目上来，确保项目顺利推进。每年与白沙县科协、科技101服务站联合举办种植培训班，为职工群众300余人提供免费培训，并采取统一指导种植、统一施肥方法、统一组织测土配方、确定肥料品种数量和施肥等方法，提高红橙产量，提升红城品质。经过几年发展，合作社现有红心</w:t>
      </w:r>
      <w:proofErr w:type="gramStart"/>
      <w:r w:rsidRPr="006A2E8B">
        <w:rPr>
          <w:rFonts w:ascii="宋体" w:eastAsia="宋体" w:hAnsi="宋体" w:cs="Times New Roman" w:hint="eastAsia"/>
          <w:kern w:val="0"/>
          <w:sz w:val="32"/>
          <w:szCs w:val="32"/>
        </w:rPr>
        <w:t>橙</w:t>
      </w:r>
      <w:proofErr w:type="gramEnd"/>
      <w:r w:rsidRPr="006A2E8B">
        <w:rPr>
          <w:rFonts w:ascii="宋体" w:eastAsia="宋体" w:hAnsi="宋体" w:cs="Times New Roman" w:hint="eastAsia"/>
          <w:kern w:val="0"/>
          <w:sz w:val="32"/>
          <w:szCs w:val="32"/>
        </w:rPr>
        <w:t>种植面积2000余亩，每年产量300万斤以上，销售额1500多万元，每户提高销售收入10000余元，推动了当地经济发展，帮助解决当地就业，进一步巩固乡村振兴成果，被评“省级就业创业基地”，荣获“海南省工人先锋号”荣誉称号。</w:t>
      </w:r>
    </w:p>
    <w:p w14:paraId="0E7B5328" w14:textId="77777777" w:rsidR="00310E22" w:rsidRPr="006A2E8B" w:rsidRDefault="00310E22"/>
    <w:sectPr w:rsidR="00310E22" w:rsidRPr="006A2E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977"/>
    <w:multiLevelType w:val="multilevel"/>
    <w:tmpl w:val="33826A90"/>
    <w:lvl w:ilvl="0">
      <w:start w:val="1"/>
      <w:numFmt w:val="decimal"/>
      <w:suff w:val="nothing"/>
      <w:lvlText w:val="%1、"/>
      <w:lvlJc w:val="left"/>
      <w:pPr>
        <w:spacing w:beforeLines="0" w:before="0" w:beforeAutospacing="0" w:afterLines="0" w:after="0" w:afterAutospacing="0"/>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22"/>
    <w:rsid w:val="00310E22"/>
    <w:rsid w:val="00583645"/>
    <w:rsid w:val="006A2E8B"/>
    <w:rsid w:val="00EA2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2D59A-A2CB-4214-8DF8-37AE852D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9"/>
    <w:qFormat/>
    <w:rsid w:val="006A2E8B"/>
    <w:pPr>
      <w:widowControl/>
      <w:ind w:left="231"/>
      <w:outlineLvl w:val="1"/>
    </w:pPr>
    <w:rPr>
      <w:rFonts w:ascii="Times New Roman" w:eastAsia="宋体"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9"/>
    <w:rsid w:val="006A2E8B"/>
    <w:rPr>
      <w:rFonts w:ascii="Times New Roman" w:eastAsia="宋体" w:hAnsi="Times New Roman" w:cs="Times New Roman"/>
      <w:b/>
      <w:bCs/>
      <w:kern w:val="0"/>
      <w:sz w:val="32"/>
      <w:szCs w:val="32"/>
    </w:rPr>
  </w:style>
  <w:style w:type="paragraph" w:customStyle="1" w:styleId="p0">
    <w:name w:val="p0"/>
    <w:basedOn w:val="a"/>
    <w:rsid w:val="006A2E8B"/>
    <w:pPr>
      <w:widowControl/>
    </w:pPr>
    <w:rPr>
      <w:rFonts w:ascii="Times New Roman" w:eastAsia="宋体" w:hAnsi="Times New Roman" w:cs="Times New Roman"/>
      <w:kern w:val="0"/>
      <w:szCs w:val="21"/>
    </w:rPr>
  </w:style>
  <w:style w:type="paragraph" w:customStyle="1" w:styleId="p15">
    <w:name w:val="p15"/>
    <w:basedOn w:val="a"/>
    <w:rsid w:val="006A2E8B"/>
    <w:pPr>
      <w:widowControl/>
      <w:ind w:firstLine="420"/>
    </w:pPr>
    <w:rPr>
      <w:rFonts w:ascii="Times New Roman" w:eastAsia="宋体" w:hAnsi="Times New Roman" w:cs="Times New Roman"/>
      <w:kern w:val="0"/>
      <w:szCs w:val="21"/>
    </w:rPr>
  </w:style>
  <w:style w:type="paragraph" w:customStyle="1" w:styleId="p16">
    <w:name w:val="p16"/>
    <w:basedOn w:val="a"/>
    <w:rsid w:val="006A2E8B"/>
    <w:pPr>
      <w:widowControl/>
    </w:pPr>
    <w:rPr>
      <w:rFonts w:ascii="仿宋_GB2312" w:eastAsia="仿宋_GB2312" w:hAnsi="宋体" w:cs="宋体"/>
      <w:kern w:val="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16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1277</Words>
  <Characters>7283</Characters>
  <Application>Microsoft Office Word</Application>
  <DocSecurity>0</DocSecurity>
  <Lines>60</Lines>
  <Paragraphs>17</Paragraphs>
  <ScaleCrop>false</ScaleCrop>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王云博</dc:creator>
  <cp:keywords/>
  <dc:description/>
  <cp:lastModifiedBy>王云博</cp:lastModifiedBy>
  <cp:revision>4</cp:revision>
  <dcterms:created xsi:type="dcterms:W3CDTF">2022-03-14T11:30:00Z</dcterms:created>
  <dcterms:modified xsi:type="dcterms:W3CDTF">2022-03-14T11:31:00Z</dcterms:modified>
</cp:coreProperties>
</file>