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附件6：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参 加 活 动 承 诺 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本单位自愿参加海南省工会202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年女职工安康互助活动，并承诺严格按照如下参加活动条件：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1、所有参加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活动人员经本单位人事部门和本单位工会确认，是本单位工会的在职职工（农民工）会员；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2、本单位参加人数达到规定的集体参互率（本单位从业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女职工总数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60%以上）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3、本单位参加人员已参加基本医疗保险。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如本单位参加后，被发现未符合上述条件之一的，同意海南省工会女职工安康互助活动办公室做出如下处理：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1、对申领补助的职工不给予补助；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2、本单位缴纳的安康互助金不予退还。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参加单位人事部门（盖章）：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参加单位工会（盖章）：</w:t>
      </w:r>
    </w:p>
    <w:p>
      <w:pPr>
        <w:spacing w:line="560" w:lineRule="exact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年   月   日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mZlM2FhNGJiMTcwMWU2ZjU1MTlhMWQ3MTRmNzMifQ=="/>
  </w:docVars>
  <w:rsids>
    <w:rsidRoot w:val="79AC0C37"/>
    <w:rsid w:val="09E718EF"/>
    <w:rsid w:val="208D63E6"/>
    <w:rsid w:val="79A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275</Characters>
  <Lines>0</Lines>
  <Paragraphs>0</Paragraphs>
  <TotalTime>0</TotalTime>
  <ScaleCrop>false</ScaleCrop>
  <LinksUpToDate>false</LinksUpToDate>
  <CharactersWithSpaces>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2022-11-27T02:59:00Z</dcterms:created>
  <dc:creator>暴风暖月</dc:creator>
  <cp:lastModifiedBy>暴风暖月</cp:lastModifiedBy>
  <dcterms:modified xsi:type="dcterms:W3CDTF">2022-11-27T10:58:43Z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79D4AB4A6D1E44E8A71EA4EB121933B7</vt:lpwstr>
  </property>
</Properties>
</file>